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9A616" w14:textId="77777777" w:rsidR="00490F56" w:rsidRDefault="00441A22">
      <w:pPr>
        <w:rPr>
          <w:b/>
          <w:sz w:val="30"/>
          <w:szCs w:val="30"/>
          <w:lang w:val="en-US"/>
        </w:rPr>
      </w:pPr>
      <w:bookmarkStart w:id="0" w:name="_GoBack"/>
      <w:bookmarkEnd w:id="0"/>
      <w:r>
        <w:rPr>
          <w:b/>
          <w:sz w:val="30"/>
          <w:szCs w:val="30"/>
          <w:lang w:val="es-ES"/>
        </w:rPr>
        <w:t>BEETRONICS Fatbee (JFET Overdrive)</w:t>
      </w:r>
    </w:p>
    <w:p w14:paraId="5CA55BE4" w14:textId="77777777" w:rsidR="00490F56" w:rsidRPr="00441A22" w:rsidRDefault="00441A22">
      <w:pPr>
        <w:rPr>
          <w:b/>
          <w:sz w:val="26"/>
          <w:szCs w:val="26"/>
          <w:lang w:val="fr-BE"/>
        </w:rPr>
      </w:pPr>
      <w:r>
        <w:rPr>
          <w:b/>
          <w:sz w:val="24"/>
          <w:szCs w:val="24"/>
          <w:lang w:val="es-ES"/>
        </w:rPr>
        <w:t xml:space="preserve">Recursos </w:t>
      </w:r>
    </w:p>
    <w:p w14:paraId="4EC31D55" w14:textId="77777777" w:rsidR="00490F56" w:rsidRDefault="00441A22">
      <w:hyperlink r:id="rId5">
        <w:r>
          <w:rPr>
            <w:rStyle w:val="InternetLink"/>
            <w:bCs/>
            <w:lang w:val="es-ES"/>
          </w:rPr>
          <w:t>***LINK*** Área de descargas (imágenes, anuncios, traducciones, PDFs para distribuidores, etc.)</w:t>
        </w:r>
      </w:hyperlink>
      <w:bookmarkStart w:id="1" w:name="_Hlk29334907"/>
      <w:bookmarkEnd w:id="1"/>
    </w:p>
    <w:p w14:paraId="2E49281C" w14:textId="77777777" w:rsidR="00490F56" w:rsidRDefault="00441A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  <w:lang w:val="es-ES"/>
        </w:rPr>
      </w:pPr>
      <w:hyperlink r:id="rId6"/>
    </w:p>
    <w:p w14:paraId="47949908" w14:textId="77777777" w:rsidR="00490F56" w:rsidRPr="00441A22" w:rsidRDefault="00441A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  <w:lang w:val="fr-BE"/>
        </w:rPr>
      </w:pPr>
      <w:r>
        <w:rPr>
          <w:rFonts w:cs="Calibri"/>
          <w:b/>
          <w:bCs/>
          <w:sz w:val="24"/>
          <w:szCs w:val="24"/>
          <w:lang w:val="es-ES"/>
        </w:rPr>
        <w:t>PUV (info solo para B2B)</w:t>
      </w:r>
    </w:p>
    <w:p w14:paraId="2ABFA019" w14:textId="77777777" w:rsidR="00490F56" w:rsidRDefault="00490F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  <w:lang w:val="es-ES"/>
        </w:rPr>
      </w:pPr>
    </w:p>
    <w:p w14:paraId="146DB0E8" w14:textId="77777777" w:rsidR="00490F56" w:rsidRPr="00441A22" w:rsidRDefault="00441A22">
      <w:pPr>
        <w:pStyle w:val="Listenabsatz"/>
        <w:numPr>
          <w:ilvl w:val="0"/>
          <w:numId w:val="2"/>
        </w:numPr>
        <w:rPr>
          <w:lang w:val="fr-BE"/>
        </w:rPr>
      </w:pPr>
      <w:r>
        <w:rPr>
          <w:lang w:val="es-ES"/>
        </w:rPr>
        <w:t>Diseño de circuito de ganancia JFET original de Howard Davis</w:t>
      </w:r>
    </w:p>
    <w:p w14:paraId="4F28753E" w14:textId="77777777" w:rsidR="00490F56" w:rsidRPr="00441A22" w:rsidRDefault="00441A22">
      <w:pPr>
        <w:pStyle w:val="Listenabsatz"/>
        <w:numPr>
          <w:ilvl w:val="0"/>
          <w:numId w:val="2"/>
        </w:numPr>
        <w:rPr>
          <w:lang w:val="fr-BE"/>
        </w:rPr>
      </w:pPr>
      <w:r>
        <w:rPr>
          <w:lang w:val="es-ES"/>
        </w:rPr>
        <w:t>Primer modelo de la nueva “Serie Babee” (precio más bajo, diseño más pequeño)</w:t>
      </w:r>
    </w:p>
    <w:p w14:paraId="5E26B7DE" w14:textId="77777777" w:rsidR="00490F56" w:rsidRPr="00441A22" w:rsidRDefault="00441A22">
      <w:pPr>
        <w:pStyle w:val="Listenabsatz"/>
        <w:numPr>
          <w:ilvl w:val="0"/>
          <w:numId w:val="2"/>
        </w:numPr>
        <w:rPr>
          <w:lang w:val="fr-BE"/>
        </w:rPr>
      </w:pPr>
      <w:r>
        <w:rPr>
          <w:lang w:val="es-ES"/>
        </w:rPr>
        <w:t xml:space="preserve">Diseño y propuestas de elementos de control atractivos </w:t>
      </w:r>
    </w:p>
    <w:p w14:paraId="0E68B284" w14:textId="77777777" w:rsidR="00490F56" w:rsidRDefault="00441A22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s-ES"/>
        </w:rPr>
        <w:t>Forma-dise</w:t>
      </w:r>
      <w:r>
        <w:rPr>
          <w:lang w:val="es-ES"/>
        </w:rPr>
        <w:t>ño de placa PCB única (ver imágenes)</w:t>
      </w:r>
    </w:p>
    <w:p w14:paraId="619536E3" w14:textId="77777777" w:rsidR="00490F56" w:rsidRDefault="00441A22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s-ES"/>
        </w:rPr>
        <w:t>Sonido increíblemente gordo</w:t>
      </w:r>
    </w:p>
    <w:p w14:paraId="34678080" w14:textId="77777777" w:rsidR="00490F56" w:rsidRDefault="00490F56">
      <w:pPr>
        <w:widowControl w:val="0"/>
        <w:pBdr>
          <w:bottom w:val="single" w:sz="6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  <w:lang w:val="es-ES"/>
        </w:rPr>
      </w:pPr>
    </w:p>
    <w:p w14:paraId="01B986C5" w14:textId="77777777" w:rsidR="00490F56" w:rsidRDefault="00490F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  <w:lang w:val="es-ES"/>
        </w:rPr>
      </w:pPr>
    </w:p>
    <w:p w14:paraId="4573E5FE" w14:textId="77777777" w:rsidR="00490F56" w:rsidRDefault="00441A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  <w:r>
        <w:rPr>
          <w:rFonts w:cs="Calibri"/>
          <w:b/>
          <w:bCs/>
          <w:sz w:val="24"/>
          <w:szCs w:val="24"/>
          <w:lang w:val="es-ES"/>
        </w:rPr>
        <w:t>Descripción</w:t>
      </w:r>
      <w:r>
        <w:rPr>
          <w:rFonts w:cs="Calibri"/>
          <w:b/>
          <w:bCs/>
          <w:sz w:val="24"/>
          <w:szCs w:val="24"/>
          <w:lang w:val="es-ES"/>
        </w:rPr>
        <w:br/>
      </w:r>
    </w:p>
    <w:p w14:paraId="0A4B247C" w14:textId="77777777" w:rsidR="00490F56" w:rsidRDefault="00441A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s-ES"/>
        </w:rPr>
        <w:t>El Fatbee produce los sonidos de overdrive más gordos que hayas escuchado de cualquier cosa que zumbe. El primer pedal de nuestra serie Babee es un circuito de overdrive comple</w:t>
      </w:r>
      <w:r>
        <w:rPr>
          <w:rFonts w:cs="Calibri"/>
          <w:sz w:val="24"/>
          <w:szCs w:val="24"/>
          <w:lang w:val="es-ES"/>
        </w:rPr>
        <w:t xml:space="preserve">tamente original diseñado en colaboración con el legendario diseñador de pedales Howard Davis. </w:t>
      </w:r>
    </w:p>
    <w:p w14:paraId="7FC3600A" w14:textId="77777777" w:rsidR="00490F56" w:rsidRDefault="00490F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  <w:lang w:val="es-ES"/>
        </w:rPr>
      </w:pPr>
    </w:p>
    <w:p w14:paraId="05486C47" w14:textId="77777777" w:rsidR="00490F56" w:rsidRDefault="00441A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s-ES"/>
        </w:rPr>
        <w:t>Una ganancia JFET como ninguna otra que distorsiona dulcemente como un ampli de válvulas. ¡El Fatbee puede ser usado para calentar, hacer más punzante o que zumbe cualquier instrumento que quieras! ¡La búsqueda ha llegado a su fin para todas las abejas ham</w:t>
      </w:r>
      <w:r>
        <w:rPr>
          <w:rFonts w:cs="Calibri"/>
          <w:sz w:val="24"/>
          <w:szCs w:val="24"/>
          <w:lang w:val="es-ES"/>
        </w:rPr>
        <w:t>brientas que estén buscando endulzar su sonido!</w:t>
      </w:r>
    </w:p>
    <w:p w14:paraId="466E9105" w14:textId="77777777" w:rsidR="00490F56" w:rsidRDefault="00490F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  <w:lang w:val="es-ES"/>
        </w:rPr>
      </w:pPr>
    </w:p>
    <w:p w14:paraId="1ABE539F" w14:textId="77777777" w:rsidR="00490F56" w:rsidRDefault="00441A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s-ES"/>
        </w:rPr>
        <w:t xml:space="preserve">¡Este pedal te dará suficiente néctar para satisfacer a toda una colmena! </w:t>
      </w:r>
    </w:p>
    <w:p w14:paraId="129AB655" w14:textId="77777777" w:rsidR="00490F56" w:rsidRDefault="00490F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  <w:lang w:val="es-ES"/>
        </w:rPr>
      </w:pPr>
    </w:p>
    <w:p w14:paraId="54519DDD" w14:textId="77777777" w:rsidR="00490F56" w:rsidRDefault="00490F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  <w:lang w:val="es-ES"/>
        </w:rPr>
      </w:pPr>
    </w:p>
    <w:p w14:paraId="5A220FF5" w14:textId="77777777" w:rsidR="00490F56" w:rsidRDefault="00441A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  <w:r>
        <w:rPr>
          <w:rFonts w:cs="Calibri"/>
          <w:b/>
          <w:bCs/>
          <w:sz w:val="24"/>
          <w:szCs w:val="24"/>
          <w:lang w:val="es-ES"/>
        </w:rPr>
        <w:t>Características</w:t>
      </w:r>
    </w:p>
    <w:p w14:paraId="67CB20B0" w14:textId="77777777" w:rsidR="00490F56" w:rsidRDefault="00490F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b/>
          <w:bCs/>
          <w:sz w:val="24"/>
          <w:szCs w:val="24"/>
          <w:lang w:val="es-ES"/>
        </w:rPr>
      </w:pPr>
    </w:p>
    <w:p w14:paraId="76B1F559" w14:textId="77777777" w:rsidR="00490F56" w:rsidRPr="00441A22" w:rsidRDefault="00441A22" w:rsidP="00441A22">
      <w:pPr>
        <w:pStyle w:val="Listenabsatz"/>
        <w:numPr>
          <w:ilvl w:val="0"/>
          <w:numId w:val="2"/>
        </w:numPr>
        <w:rPr>
          <w:lang w:val="es-ES"/>
        </w:rPr>
      </w:pPr>
      <w:r w:rsidRPr="00441A22">
        <w:rPr>
          <w:lang w:val="es-ES"/>
        </w:rPr>
        <w:t>Pedal de overdrive JFET</w:t>
      </w:r>
    </w:p>
    <w:p w14:paraId="241E4960" w14:textId="77777777" w:rsidR="00490F56" w:rsidRPr="00441A22" w:rsidRDefault="00441A22" w:rsidP="00441A22">
      <w:pPr>
        <w:pStyle w:val="Listenabsatz"/>
        <w:numPr>
          <w:ilvl w:val="0"/>
          <w:numId w:val="2"/>
        </w:numPr>
        <w:rPr>
          <w:lang w:val="es-ES"/>
        </w:rPr>
      </w:pPr>
      <w:r w:rsidRPr="00441A22">
        <w:rPr>
          <w:lang w:val="es-ES"/>
        </w:rPr>
        <w:t>Circuito original diseñado por el legendario Howard Davis</w:t>
      </w:r>
    </w:p>
    <w:p w14:paraId="38F1AD09" w14:textId="77777777" w:rsidR="00490F56" w:rsidRPr="00441A22" w:rsidRDefault="00441A22" w:rsidP="00441A22">
      <w:pPr>
        <w:pStyle w:val="Listenabsatz"/>
        <w:numPr>
          <w:ilvl w:val="0"/>
          <w:numId w:val="2"/>
        </w:numPr>
        <w:rPr>
          <w:lang w:val="es-ES"/>
        </w:rPr>
      </w:pPr>
      <w:r w:rsidRPr="00441A22">
        <w:rPr>
          <w:lang w:val="es-ES"/>
        </w:rPr>
        <w:t xml:space="preserve">Distorsiona como un ampli de válvulas </w:t>
      </w:r>
    </w:p>
    <w:p w14:paraId="2A87FED9" w14:textId="77777777" w:rsidR="00490F56" w:rsidRPr="00441A22" w:rsidRDefault="00441A22" w:rsidP="00441A22">
      <w:pPr>
        <w:pStyle w:val="Listenabsatz"/>
        <w:numPr>
          <w:ilvl w:val="0"/>
          <w:numId w:val="2"/>
        </w:numPr>
        <w:rPr>
          <w:lang w:val="es-ES"/>
        </w:rPr>
      </w:pPr>
      <w:r w:rsidRPr="00441A22">
        <w:rPr>
          <w:lang w:val="es-ES"/>
        </w:rPr>
        <w:t>Controles: Honey (ganancia), Flavor (tono), Weight (volumen)</w:t>
      </w:r>
    </w:p>
    <w:p w14:paraId="3E4896BC" w14:textId="77777777" w:rsidR="00490F56" w:rsidRPr="00441A22" w:rsidRDefault="00441A22" w:rsidP="00441A22">
      <w:pPr>
        <w:pStyle w:val="Listenabsatz"/>
        <w:numPr>
          <w:ilvl w:val="0"/>
          <w:numId w:val="2"/>
        </w:numPr>
        <w:rPr>
          <w:lang w:val="es-ES"/>
        </w:rPr>
      </w:pPr>
      <w:r w:rsidRPr="00441A22">
        <w:rPr>
          <w:lang w:val="es-ES"/>
        </w:rPr>
        <w:t>Potencia de alimentación: 9VDC 36 mA</w:t>
      </w:r>
    </w:p>
    <w:p w14:paraId="01CB8437" w14:textId="77777777" w:rsidR="00490F56" w:rsidRPr="00441A22" w:rsidRDefault="00441A22" w:rsidP="00441A22">
      <w:pPr>
        <w:pStyle w:val="Listenabsatz"/>
        <w:numPr>
          <w:ilvl w:val="0"/>
          <w:numId w:val="2"/>
        </w:numPr>
        <w:rPr>
          <w:lang w:val="es-ES"/>
        </w:rPr>
      </w:pPr>
      <w:r w:rsidRPr="00441A22">
        <w:rPr>
          <w:lang w:val="es-ES"/>
        </w:rPr>
        <w:t>Dimensiones: 11,43 x 5,7 x 5,7 cm, 0,23 kg</w:t>
      </w:r>
    </w:p>
    <w:p w14:paraId="779BE441" w14:textId="77777777" w:rsidR="00490F56" w:rsidRPr="00441A22" w:rsidRDefault="00441A22" w:rsidP="00441A22">
      <w:pPr>
        <w:pStyle w:val="Listenabsatz"/>
        <w:numPr>
          <w:ilvl w:val="0"/>
          <w:numId w:val="2"/>
        </w:numPr>
        <w:rPr>
          <w:lang w:val="es-ES"/>
        </w:rPr>
      </w:pPr>
      <w:r w:rsidRPr="00441A22">
        <w:rPr>
          <w:lang w:val="es-ES"/>
        </w:rPr>
        <w:t>Diseñado y fabrica</w:t>
      </w:r>
      <w:r w:rsidRPr="00441A22">
        <w:rPr>
          <w:lang w:val="es-ES"/>
        </w:rPr>
        <w:t>do en California, EE. UU.</w:t>
      </w:r>
    </w:p>
    <w:p w14:paraId="32908D40" w14:textId="77777777" w:rsidR="00490F56" w:rsidRDefault="00490F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Calibri"/>
          <w:sz w:val="24"/>
          <w:szCs w:val="24"/>
          <w:lang w:val="es-ES"/>
        </w:rPr>
      </w:pPr>
    </w:p>
    <w:p w14:paraId="6E878F90" w14:textId="77777777" w:rsidR="00490F56" w:rsidRDefault="00490F56">
      <w:pPr>
        <w:rPr>
          <w:lang w:val="es-ES"/>
        </w:rPr>
      </w:pPr>
    </w:p>
    <w:sectPr w:rsidR="00490F56">
      <w:pgSz w:w="12240" w:h="15840"/>
      <w:pgMar w:top="1417" w:right="1440" w:bottom="1134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85B0C"/>
    <w:multiLevelType w:val="multilevel"/>
    <w:tmpl w:val="26CCA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232924"/>
    <w:multiLevelType w:val="multilevel"/>
    <w:tmpl w:val="EE78FD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87140E"/>
    <w:multiLevelType w:val="multilevel"/>
    <w:tmpl w:val="2140D9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56"/>
    <w:rsid w:val="00441A22"/>
    <w:rsid w:val="004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A6A4"/>
  <w15:docId w15:val="{C350D1EB-E6B1-4C8B-B61E-CD67A731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22EA"/>
    <w:pPr>
      <w:spacing w:after="160" w:line="259" w:lineRule="auto"/>
    </w:pPr>
    <w:rPr>
      <w:rFonts w:eastAsia="Times New Roman" w:cs="Times New Roman"/>
      <w:lang w:eastAsia="de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basedOn w:val="Absatz-Standardschriftart"/>
    <w:uiPriority w:val="99"/>
    <w:unhideWhenUsed/>
    <w:rsid w:val="00981E6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72029F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72029F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Cs/>
      <w:lang w:val="en-US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Source Han Sans CN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Listenabsatz">
    <w:name w:val="List Paragraph"/>
    <w:basedOn w:val="Standard"/>
    <w:qFormat/>
    <w:rsid w:val="002E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h/zuxfsy5sua2uzxu/AABZUJsmGyudkLZ-MWNWHy0Ua?dl=0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dropbox.com/sh/zuxfsy5sua2uzxu/AABZUJsmGyudkLZ-MWNWHy0Ua?dl=0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07F105-CECB-42A2-A405-4D109BB8D81F}"/>
</file>

<file path=customXml/itemProps2.xml><?xml version="1.0" encoding="utf-8"?>
<ds:datastoreItem xmlns:ds="http://schemas.openxmlformats.org/officeDocument/2006/customXml" ds:itemID="{542C4FD3-B1E5-4986-8899-EB1304802D9E}"/>
</file>

<file path=customXml/itemProps3.xml><?xml version="1.0" encoding="utf-8"?>
<ds:datastoreItem xmlns:ds="http://schemas.openxmlformats.org/officeDocument/2006/customXml" ds:itemID="{6D7FDFFA-A5CF-40D8-BCC2-E5554C17E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dc:description/>
  <cp:lastModifiedBy>Mario van Helden</cp:lastModifiedBy>
  <cp:revision>5</cp:revision>
  <dcterms:created xsi:type="dcterms:W3CDTF">2020-01-09T23:07:00Z</dcterms:created>
  <dcterms:modified xsi:type="dcterms:W3CDTF">2020-03-30T14:02:00Z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0x0101005F88127E5D586D44AF664B8E47919329</vt:lpwstr>
  </property>
</Properties>
</file>