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C62" w:rsidRPr="00590A8E" w:rsidRDefault="00116C62" w:rsidP="00116C62">
      <w:pPr>
        <w:rPr>
          <w:lang w:val="en-GB"/>
        </w:rPr>
      </w:pPr>
      <w:r w:rsidRPr="00590A8E">
        <w:rPr>
          <w:lang w:val="en-GB"/>
        </w:rPr>
        <w:t xml:space="preserve">GS-55 </w:t>
      </w:r>
      <w:proofErr w:type="spellStart"/>
      <w:r w:rsidRPr="00590A8E">
        <w:rPr>
          <w:lang w:val="en-GB"/>
        </w:rPr>
        <w:t>Productoverzicht</w:t>
      </w:r>
      <w:proofErr w:type="spellEnd"/>
      <w:r w:rsidRPr="00590A8E">
        <w:rPr>
          <w:lang w:val="en-GB"/>
        </w:rPr>
        <w:t>:</w:t>
      </w:r>
    </w:p>
    <w:p w:rsidR="00116C62" w:rsidRPr="00590A8E" w:rsidRDefault="00116C62" w:rsidP="00116C62">
      <w:pPr>
        <w:rPr>
          <w:lang w:val="en-GB"/>
        </w:rPr>
      </w:pPr>
    </w:p>
    <w:p w:rsidR="00116C62" w:rsidRPr="00590A8E" w:rsidRDefault="00116C62" w:rsidP="00116C62">
      <w:pPr>
        <w:rPr>
          <w:lang w:val="en-GB"/>
        </w:rPr>
      </w:pPr>
      <w:r w:rsidRPr="00590A8E">
        <w:rPr>
          <w:lang w:val="en-GB"/>
        </w:rPr>
        <w:t>US</w:t>
      </w:r>
      <w:r w:rsidRPr="00590A8E">
        <w:rPr>
          <w:lang w:val="en-GB"/>
        </w:rPr>
        <w:t>P</w:t>
      </w:r>
    </w:p>
    <w:p w:rsidR="00116C62" w:rsidRPr="00590A8E" w:rsidRDefault="00116C62" w:rsidP="00116C62">
      <w:pPr>
        <w:pStyle w:val="Lijstalinea"/>
        <w:numPr>
          <w:ilvl w:val="0"/>
          <w:numId w:val="1"/>
        </w:numPr>
      </w:pPr>
      <w:r w:rsidRPr="00590A8E">
        <w:t>Grondstatief voor A-frame gitaar</w:t>
      </w:r>
    </w:p>
    <w:p w:rsidR="00116C62" w:rsidRPr="00590A8E" w:rsidRDefault="00116C62" w:rsidP="00116C62">
      <w:pPr>
        <w:pStyle w:val="Lijstalinea"/>
        <w:numPr>
          <w:ilvl w:val="0"/>
          <w:numId w:val="1"/>
        </w:numPr>
      </w:pPr>
      <w:r w:rsidRPr="00590A8E">
        <w:t>Stabiel en draagbaar</w:t>
      </w:r>
    </w:p>
    <w:p w:rsidR="00116C62" w:rsidRPr="00590A8E" w:rsidRDefault="00116C62" w:rsidP="00116C62">
      <w:pPr>
        <w:pStyle w:val="Lijstalinea"/>
        <w:numPr>
          <w:ilvl w:val="0"/>
          <w:numId w:val="1"/>
        </w:numPr>
      </w:pPr>
      <w:r w:rsidRPr="00590A8E">
        <w:t>Vriendelijk voor de afwerking van je gitaar</w:t>
      </w:r>
    </w:p>
    <w:p w:rsidR="00116C62" w:rsidRPr="00590A8E" w:rsidRDefault="00116C62" w:rsidP="00116C62">
      <w:pPr>
        <w:pStyle w:val="Lijstalinea"/>
        <w:numPr>
          <w:ilvl w:val="0"/>
          <w:numId w:val="1"/>
        </w:numPr>
      </w:pPr>
      <w:r w:rsidRPr="00590A8E">
        <w:t>Gepatenteerd beenvergrendelingssysteem</w:t>
      </w:r>
    </w:p>
    <w:p w:rsidR="00116C62" w:rsidRPr="00590A8E" w:rsidRDefault="00116C62" w:rsidP="00116C62"/>
    <w:p w:rsidR="00116C62" w:rsidRPr="00590A8E" w:rsidRDefault="00116C62" w:rsidP="00116C62">
      <w:r w:rsidRPr="00590A8E">
        <w:t>Specificaties</w:t>
      </w:r>
    </w:p>
    <w:p w:rsidR="00116C62" w:rsidRPr="00590A8E" w:rsidRDefault="00116C62" w:rsidP="00116C62">
      <w:pPr>
        <w:pStyle w:val="Lijstalinea"/>
        <w:numPr>
          <w:ilvl w:val="0"/>
          <w:numId w:val="4"/>
        </w:numPr>
      </w:pPr>
      <w:r w:rsidRPr="00590A8E">
        <w:t>Onderdeelnummer: 17350</w:t>
      </w:r>
    </w:p>
    <w:p w:rsidR="00116C62" w:rsidRPr="00590A8E" w:rsidRDefault="00116C62" w:rsidP="00116C62">
      <w:pPr>
        <w:pStyle w:val="Lijstalinea"/>
        <w:numPr>
          <w:ilvl w:val="0"/>
          <w:numId w:val="4"/>
        </w:numPr>
      </w:pPr>
      <w:r w:rsidRPr="00590A8E">
        <w:t>Opstelhoogte: 31,2 mm (12,25 inch)</w:t>
      </w:r>
    </w:p>
    <w:p w:rsidR="00116C62" w:rsidRPr="00590A8E" w:rsidRDefault="00116C62" w:rsidP="00116C62">
      <w:pPr>
        <w:pStyle w:val="Lijstalinea"/>
        <w:numPr>
          <w:ilvl w:val="0"/>
          <w:numId w:val="4"/>
        </w:numPr>
      </w:pPr>
      <w:r w:rsidRPr="00590A8E">
        <w:t>Gevouwen: 5 "x 14" (127 mm x 356 mm)</w:t>
      </w:r>
    </w:p>
    <w:p w:rsidR="00116C62" w:rsidRPr="00590A8E" w:rsidRDefault="00116C62" w:rsidP="00116C62">
      <w:pPr>
        <w:pStyle w:val="Lijstalinea"/>
        <w:numPr>
          <w:ilvl w:val="0"/>
          <w:numId w:val="4"/>
        </w:numPr>
      </w:pPr>
      <w:r w:rsidRPr="00590A8E">
        <w:t>Gewicht: 1,5 pond. (.71 kg)</w:t>
      </w:r>
    </w:p>
    <w:p w:rsidR="00116C62" w:rsidRPr="00590A8E" w:rsidRDefault="00116C62" w:rsidP="00116C62"/>
    <w:p w:rsidR="00116C62" w:rsidRPr="00590A8E" w:rsidRDefault="00116C62" w:rsidP="00116C62">
      <w:r w:rsidRPr="00590A8E">
        <w:t>Genesis® Series gitaarstatieven van Ultimate Support leveren innovatie</w:t>
      </w:r>
      <w:r w:rsidR="007122EF" w:rsidRPr="00590A8E">
        <w:t>ve</w:t>
      </w:r>
      <w:r w:rsidRPr="00590A8E">
        <w:t xml:space="preserve"> </w:t>
      </w:r>
      <w:r w:rsidRPr="00590A8E">
        <w:t xml:space="preserve">kenmerken en prestaties in een road ready pakket. Elk model </w:t>
      </w:r>
      <w:r w:rsidR="007122EF" w:rsidRPr="00590A8E">
        <w:t>is voorzien</w:t>
      </w:r>
      <w:r w:rsidRPr="00590A8E">
        <w:t xml:space="preserve"> ons</w:t>
      </w:r>
      <w:r w:rsidRPr="00590A8E">
        <w:t xml:space="preserve"> </w:t>
      </w:r>
      <w:r w:rsidRPr="00590A8E">
        <w:t>gepatenteerd</w:t>
      </w:r>
      <w:r w:rsidR="0004348E" w:rsidRPr="00590A8E">
        <w:t xml:space="preserve"> </w:t>
      </w:r>
      <w:r w:rsidR="007122EF" w:rsidRPr="00590A8E">
        <w:t>steunpoten</w:t>
      </w:r>
      <w:r w:rsidR="0004348E" w:rsidRPr="00590A8E">
        <w:t>-</w:t>
      </w:r>
      <w:r w:rsidRPr="00590A8E">
        <w:t xml:space="preserve">vergrendelingssysteem voor stabiliteit. De beschermende </w:t>
      </w:r>
      <w:r w:rsidR="0004348E" w:rsidRPr="00590A8E">
        <w:t>mousse</w:t>
      </w:r>
      <w:r w:rsidRPr="00590A8E">
        <w:t xml:space="preserve"> op de </w:t>
      </w:r>
      <w:r w:rsidR="007122EF" w:rsidRPr="00590A8E">
        <w:t>steunpoten</w:t>
      </w:r>
      <w:r w:rsidRPr="00590A8E">
        <w:t xml:space="preserve"> </w:t>
      </w:r>
      <w:r w:rsidRPr="00590A8E">
        <w:t>is ontworpen om schade aan je gitaar te voorkomen. Of je nu</w:t>
      </w:r>
      <w:r w:rsidRPr="00590A8E">
        <w:t xml:space="preserve"> </w:t>
      </w:r>
      <w:r w:rsidRPr="00590A8E">
        <w:t>op zoek</w:t>
      </w:r>
      <w:r w:rsidR="007122EF" w:rsidRPr="00590A8E">
        <w:t xml:space="preserve"> bent</w:t>
      </w:r>
      <w:r w:rsidRPr="00590A8E">
        <w:t xml:space="preserve"> naar een kwaliteitsstandaard voor je akoestische, elektrische,</w:t>
      </w:r>
      <w:r w:rsidRPr="00590A8E">
        <w:t xml:space="preserve"> </w:t>
      </w:r>
      <w:r w:rsidRPr="00590A8E">
        <w:t>basgitaar of zelfs</w:t>
      </w:r>
      <w:r w:rsidRPr="00590A8E">
        <w:t xml:space="preserve"> </w:t>
      </w:r>
      <w:r w:rsidRPr="00590A8E">
        <w:t>je favoriete comboversterker; er is een Genesis Series-standaard voor u!</w:t>
      </w:r>
    </w:p>
    <w:p w:rsidR="00116C62" w:rsidRPr="00590A8E" w:rsidRDefault="00116C62" w:rsidP="00116C62"/>
    <w:p w:rsidR="007122EF" w:rsidRPr="00590A8E" w:rsidRDefault="00116C62" w:rsidP="00390233">
      <w:pPr>
        <w:pStyle w:val="Lijstalinea"/>
        <w:numPr>
          <w:ilvl w:val="0"/>
          <w:numId w:val="5"/>
        </w:numPr>
        <w:spacing w:after="0"/>
        <w:ind w:left="360"/>
      </w:pPr>
      <w:r w:rsidRPr="00590A8E">
        <w:t>A-</w:t>
      </w:r>
      <w:proofErr w:type="spellStart"/>
      <w:r w:rsidRPr="00590A8E">
        <w:t>Fram</w:t>
      </w:r>
      <w:proofErr w:type="spellEnd"/>
      <w:r w:rsidRPr="00590A8E">
        <w:t xml:space="preserve"> ontwerp</w:t>
      </w:r>
      <w:r w:rsidR="007122EF" w:rsidRPr="00590A8E">
        <w:t xml:space="preserve"> </w:t>
      </w:r>
      <w:r w:rsidR="007122EF" w:rsidRPr="00590A8E">
        <w:t>ondersteunt akoestisch, elektrisch</w:t>
      </w:r>
      <w:r w:rsidR="007122EF" w:rsidRPr="00590A8E">
        <w:t xml:space="preserve"> </w:t>
      </w:r>
      <w:r w:rsidR="007122EF" w:rsidRPr="00590A8E">
        <w:t>en basgitaren</w:t>
      </w:r>
    </w:p>
    <w:p w:rsidR="0004348E" w:rsidRPr="00590A8E" w:rsidRDefault="00116C62" w:rsidP="00390233">
      <w:pPr>
        <w:pStyle w:val="Lijstalinea"/>
        <w:numPr>
          <w:ilvl w:val="0"/>
          <w:numId w:val="5"/>
        </w:numPr>
        <w:spacing w:after="0"/>
        <w:ind w:left="360"/>
      </w:pPr>
      <w:r w:rsidRPr="00590A8E">
        <w:t>De GS-100, GS-200 en GS-55 hebben</w:t>
      </w:r>
      <w:r w:rsidR="007122EF" w:rsidRPr="00590A8E">
        <w:t xml:space="preserve"> </w:t>
      </w:r>
      <w:r w:rsidRPr="00590A8E">
        <w:t>sl</w:t>
      </w:r>
      <w:r w:rsidR="007122EF" w:rsidRPr="00590A8E">
        <w:t>euven</w:t>
      </w:r>
      <w:r w:rsidRPr="00590A8E">
        <w:t xml:space="preserve"> voor gitaarplectra. De GS-55</w:t>
      </w:r>
      <w:r w:rsidR="007122EF" w:rsidRPr="00590A8E">
        <w:t xml:space="preserve"> </w:t>
      </w:r>
      <w:r w:rsidRPr="00590A8E">
        <w:t xml:space="preserve">kan maximaal 2 </w:t>
      </w:r>
      <w:proofErr w:type="spellStart"/>
      <w:r w:rsidRPr="00590A8E">
        <w:t>p</w:t>
      </w:r>
      <w:r w:rsidR="0004348E" w:rsidRPr="00590A8E">
        <w:t>lectrum’s</w:t>
      </w:r>
      <w:proofErr w:type="spellEnd"/>
      <w:r w:rsidRPr="00590A8E">
        <w:t xml:space="preserve"> bevatten.</w:t>
      </w:r>
    </w:p>
    <w:p w:rsidR="0004348E" w:rsidRPr="00590A8E" w:rsidRDefault="0004348E" w:rsidP="00390233">
      <w:pPr>
        <w:spacing w:after="0"/>
      </w:pPr>
    </w:p>
    <w:p w:rsidR="00390233" w:rsidRPr="00590A8E" w:rsidRDefault="007122EF" w:rsidP="00390233">
      <w:pPr>
        <w:pStyle w:val="Lijstalinea"/>
        <w:numPr>
          <w:ilvl w:val="0"/>
          <w:numId w:val="5"/>
        </w:numPr>
        <w:spacing w:after="0"/>
        <w:ind w:left="360"/>
      </w:pPr>
      <w:r w:rsidRPr="00590A8E">
        <w:t>Steunpoten</w:t>
      </w:r>
      <w:r w:rsidR="0004348E" w:rsidRPr="00590A8E">
        <w:t>-</w:t>
      </w:r>
      <w:r w:rsidR="00116C62" w:rsidRPr="00590A8E">
        <w:t>vergrendelingssysteem</w:t>
      </w:r>
      <w:r w:rsidRPr="00590A8E">
        <w:t xml:space="preserve"> - </w:t>
      </w:r>
      <w:proofErr w:type="spellStart"/>
      <w:r w:rsidR="00116C62" w:rsidRPr="00590A8E">
        <w:t>Ultimate</w:t>
      </w:r>
      <w:r w:rsidR="00390233" w:rsidRPr="00590A8E">
        <w:t>’</w:t>
      </w:r>
      <w:r w:rsidR="00116C62" w:rsidRPr="00590A8E">
        <w:t>s</w:t>
      </w:r>
      <w:proofErr w:type="spellEnd"/>
      <w:r w:rsidR="00116C62" w:rsidRPr="00590A8E">
        <w:t xml:space="preserve"> gepatenteerde</w:t>
      </w:r>
    </w:p>
    <w:p w:rsidR="0004348E" w:rsidRPr="00590A8E" w:rsidRDefault="0004348E" w:rsidP="00390233">
      <w:pPr>
        <w:spacing w:after="0"/>
        <w:ind w:left="-360"/>
      </w:pPr>
      <w:r w:rsidRPr="00590A8E">
        <w:t>steunpoten-</w:t>
      </w:r>
      <w:r w:rsidR="00116C62" w:rsidRPr="00590A8E">
        <w:t>vergrendelingssysteem maakt het mogelijk</w:t>
      </w:r>
      <w:r w:rsidR="007122EF" w:rsidRPr="00590A8E">
        <w:t xml:space="preserve"> </w:t>
      </w:r>
      <w:r w:rsidRPr="00590A8E">
        <w:t xml:space="preserve">om alles </w:t>
      </w:r>
      <w:r w:rsidR="00116C62" w:rsidRPr="00590A8E">
        <w:t>eenvoudig op</w:t>
      </w:r>
      <w:r w:rsidRPr="00590A8E">
        <w:t xml:space="preserve"> te </w:t>
      </w:r>
      <w:r w:rsidR="00116C62" w:rsidRPr="00590A8E">
        <w:t>vouwen en op</w:t>
      </w:r>
      <w:r w:rsidRPr="00590A8E">
        <w:t xml:space="preserve"> te </w:t>
      </w:r>
      <w:r w:rsidR="00116C62" w:rsidRPr="00590A8E">
        <w:t xml:space="preserve">bergen. </w:t>
      </w:r>
      <w:r w:rsidRPr="00590A8E">
        <w:t>Vergrendeling in zowel open als gevouwen toestand.</w:t>
      </w:r>
    </w:p>
    <w:p w:rsidR="00390233" w:rsidRPr="00590A8E" w:rsidRDefault="00116C62" w:rsidP="00590A8E">
      <w:pPr>
        <w:pStyle w:val="Lijstalinea"/>
        <w:numPr>
          <w:ilvl w:val="0"/>
          <w:numId w:val="7"/>
        </w:numPr>
        <w:spacing w:before="240" w:after="0"/>
        <w:jc w:val="both"/>
      </w:pPr>
      <w:r w:rsidRPr="00590A8E">
        <w:t>Beschermende vulling op steunarmen</w:t>
      </w:r>
      <w:r w:rsidR="0004348E" w:rsidRPr="00590A8E">
        <w:t xml:space="preserve"> - </w:t>
      </w:r>
      <w:r w:rsidRPr="00590A8E">
        <w:t>Beschermende vullin</w:t>
      </w:r>
      <w:r w:rsidR="00390233" w:rsidRPr="00590A8E">
        <w:t>g</w:t>
      </w:r>
      <w:r w:rsidR="00590A8E" w:rsidRPr="00590A8E">
        <w:t xml:space="preserve"> </w:t>
      </w:r>
      <w:r w:rsidRPr="00590A8E">
        <w:t>die de afwerking van je gitaar niet zal beschadigen en</w:t>
      </w:r>
      <w:r w:rsidR="00390233" w:rsidRPr="00590A8E">
        <w:t xml:space="preserve"> de</w:t>
      </w:r>
      <w:r w:rsidRPr="00590A8E">
        <w:t xml:space="preserve"> armen die</w:t>
      </w:r>
      <w:r w:rsidR="0004348E" w:rsidRPr="00590A8E">
        <w:t xml:space="preserve"> </w:t>
      </w:r>
      <w:r w:rsidRPr="00590A8E">
        <w:t>extra ondersteuning toe</w:t>
      </w:r>
      <w:r w:rsidR="00390233" w:rsidRPr="00590A8E">
        <w:t>voeg</w:t>
      </w:r>
      <w:r w:rsidR="00390233" w:rsidRPr="00590A8E">
        <w:t xml:space="preserve">en </w:t>
      </w:r>
      <w:r w:rsidRPr="00590A8E">
        <w:t xml:space="preserve">voor akoestische gitaren. </w:t>
      </w:r>
    </w:p>
    <w:p w:rsidR="00116C62" w:rsidRPr="00590A8E" w:rsidRDefault="00116C62" w:rsidP="00590A8E">
      <w:pPr>
        <w:pStyle w:val="Lijstalinea"/>
        <w:numPr>
          <w:ilvl w:val="0"/>
          <w:numId w:val="8"/>
        </w:numPr>
        <w:spacing w:before="240" w:after="0"/>
      </w:pPr>
      <w:r w:rsidRPr="00590A8E">
        <w:t>Draagbaar</w:t>
      </w:r>
      <w:r w:rsidR="00390233" w:rsidRPr="00590A8E">
        <w:t xml:space="preserve"> - </w:t>
      </w:r>
      <w:r w:rsidRPr="00590A8E">
        <w:t>Een van de meest opvallende kenmerken van</w:t>
      </w:r>
      <w:r w:rsidR="00390233" w:rsidRPr="00590A8E">
        <w:t xml:space="preserve"> </w:t>
      </w:r>
      <w:r w:rsidRPr="00590A8E">
        <w:t>de</w:t>
      </w:r>
      <w:r w:rsidR="00590A8E" w:rsidRPr="00590A8E">
        <w:t xml:space="preserve"> </w:t>
      </w:r>
      <w:r w:rsidRPr="00590A8E">
        <w:t>Genesis</w:t>
      </w:r>
      <w:r w:rsidR="00390233" w:rsidRPr="00590A8E">
        <w:t xml:space="preserve"> </w:t>
      </w:r>
      <w:r w:rsidRPr="00590A8E">
        <w:t>Serie Gitaarstandaards is hun compacte ontwerp, dat</w:t>
      </w:r>
      <w:r w:rsidR="00390233" w:rsidRPr="00590A8E">
        <w:t xml:space="preserve"> </w:t>
      </w:r>
      <w:r w:rsidRPr="00590A8E">
        <w:t>zorgt voor efficiënte opslag en transport. Dit is</w:t>
      </w:r>
      <w:r w:rsidR="00590A8E" w:rsidRPr="00590A8E">
        <w:t xml:space="preserve"> </w:t>
      </w:r>
      <w:r w:rsidRPr="00590A8E">
        <w:t xml:space="preserve">mogelijk omdat </w:t>
      </w:r>
      <w:r w:rsidR="00590A8E" w:rsidRPr="00590A8E">
        <w:t>de armen</w:t>
      </w:r>
      <w:r w:rsidRPr="00590A8E">
        <w:t xml:space="preserve"> omhoog vouwen, niet naar beneden, en</w:t>
      </w:r>
      <w:r w:rsidR="00590A8E" w:rsidRPr="00590A8E">
        <w:t xml:space="preserve"> </w:t>
      </w:r>
      <w:r w:rsidRPr="00590A8E">
        <w:t>op zijn plaats vergrendelen</w:t>
      </w:r>
    </w:p>
    <w:p w:rsidR="00E65E2F" w:rsidRPr="00590A8E" w:rsidRDefault="00E65E2F" w:rsidP="00390233">
      <w:pPr>
        <w:spacing w:before="240" w:after="0"/>
      </w:pPr>
    </w:p>
    <w:sectPr w:rsidR="00E65E2F" w:rsidRPr="0059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559D"/>
    <w:multiLevelType w:val="multilevel"/>
    <w:tmpl w:val="53C063E2"/>
    <w:lvl w:ilvl="0">
      <w:numFmt w:val="bullet"/>
      <w:lvlText w:val="•"/>
      <w:lvlJc w:val="left"/>
      <w:pPr>
        <w:ind w:left="0" w:firstLine="187"/>
      </w:pPr>
      <w:rPr>
        <w:rFonts w:ascii="Calibri" w:hAnsi="Calibri" w:hint="default"/>
      </w:rPr>
    </w:lvl>
    <w:lvl w:ilvl="1">
      <w:start w:val="1"/>
      <w:numFmt w:val="none"/>
      <w:lvlText w:val=""/>
      <w:lvlJc w:val="left"/>
      <w:pPr>
        <w:ind w:left="720" w:hanging="32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firstLine="187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firstLine="187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firstLine="18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firstLine="187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firstLine="187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firstLine="18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firstLine="187"/>
      </w:pPr>
      <w:rPr>
        <w:rFonts w:ascii="Wingdings" w:hAnsi="Wingdings" w:cs="Wingdings" w:hint="default"/>
      </w:rPr>
    </w:lvl>
  </w:abstractNum>
  <w:abstractNum w:abstractNumId="1" w15:restartNumberingAfterBreak="0">
    <w:nsid w:val="2BC60F09"/>
    <w:multiLevelType w:val="hybridMultilevel"/>
    <w:tmpl w:val="A210B65C"/>
    <w:lvl w:ilvl="0" w:tplc="F63E2E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CD19B3"/>
    <w:multiLevelType w:val="hybridMultilevel"/>
    <w:tmpl w:val="1A660F4A"/>
    <w:lvl w:ilvl="0" w:tplc="F63E2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366C6B"/>
    <w:multiLevelType w:val="hybridMultilevel"/>
    <w:tmpl w:val="CA18A05A"/>
    <w:lvl w:ilvl="0" w:tplc="F63E2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3C3C14"/>
    <w:multiLevelType w:val="hybridMultilevel"/>
    <w:tmpl w:val="FEBADD0A"/>
    <w:lvl w:ilvl="0" w:tplc="38F0DE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125425"/>
    <w:multiLevelType w:val="multilevel"/>
    <w:tmpl w:val="17D21CAE"/>
    <w:lvl w:ilvl="0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none"/>
      <w:lvlText w:val=""/>
      <w:lvlJc w:val="left"/>
      <w:pPr>
        <w:ind w:left="0" w:firstLine="108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041007"/>
    <w:multiLevelType w:val="hybridMultilevel"/>
    <w:tmpl w:val="06DA5A58"/>
    <w:lvl w:ilvl="0" w:tplc="38F0DE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5"/>
    <w:lvlOverride w:ilvl="0">
      <w:lvl w:ilvl="0">
        <w:numFmt w:val="bullet"/>
        <w:lvlText w:val="•"/>
        <w:lvlJc w:val="left"/>
        <w:pPr>
          <w:ind w:left="0" w:firstLine="360"/>
        </w:pPr>
        <w:rPr>
          <w:rFonts w:ascii="Calibri" w:hAnsi="Calibri"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0" w:firstLine="1080"/>
        </w:pPr>
        <w:rPr>
          <w:rFonts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62"/>
    <w:rsid w:val="0004348E"/>
    <w:rsid w:val="00116C62"/>
    <w:rsid w:val="00390233"/>
    <w:rsid w:val="00590A8E"/>
    <w:rsid w:val="007122EF"/>
    <w:rsid w:val="00E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8E29"/>
  <w15:chartTrackingRefBased/>
  <w15:docId w15:val="{6858822F-1271-488C-A83F-01E736E4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1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3720CA-DB5C-4EC9-8FD7-21A40229C98A}"/>
</file>

<file path=customXml/itemProps2.xml><?xml version="1.0" encoding="utf-8"?>
<ds:datastoreItem xmlns:ds="http://schemas.openxmlformats.org/officeDocument/2006/customXml" ds:itemID="{75BA8E10-5802-4B2D-A779-7FFD6F47AA80}"/>
</file>

<file path=customXml/itemProps3.xml><?xml version="1.0" encoding="utf-8"?>
<ds:datastoreItem xmlns:ds="http://schemas.openxmlformats.org/officeDocument/2006/customXml" ds:itemID="{C15D96AA-2678-4BAC-9637-801562D53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William Beckers</cp:lastModifiedBy>
  <cp:revision>1</cp:revision>
  <dcterms:created xsi:type="dcterms:W3CDTF">2020-04-15T11:49:00Z</dcterms:created>
  <dcterms:modified xsi:type="dcterms:W3CDTF">2020-04-15T14:41:00Z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