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CEED" w14:textId="6610E87E" w:rsidR="004742F7" w:rsidRDefault="004742F7">
      <w:pPr>
        <w:rPr>
          <w:b/>
          <w:bCs/>
          <w:sz w:val="28"/>
          <w:szCs w:val="28"/>
        </w:rPr>
      </w:pPr>
      <w:r w:rsidRPr="004742F7">
        <w:rPr>
          <w:b/>
          <w:bCs/>
          <w:sz w:val="28"/>
          <w:szCs w:val="28"/>
        </w:rPr>
        <w:t xml:space="preserve">MC-FT200 </w:t>
      </w:r>
      <w:r w:rsidR="00AE2197">
        <w:rPr>
          <w:b/>
          <w:bCs/>
          <w:sz w:val="28"/>
          <w:szCs w:val="28"/>
        </w:rPr>
        <w:t>–</w:t>
      </w:r>
      <w:r w:rsidRPr="004742F7">
        <w:rPr>
          <w:b/>
          <w:bCs/>
          <w:sz w:val="28"/>
          <w:szCs w:val="28"/>
        </w:rPr>
        <w:t xml:space="preserve"> </w:t>
      </w:r>
      <w:r w:rsidR="00C65F83">
        <w:rPr>
          <w:b/>
          <w:bCs/>
          <w:sz w:val="28"/>
          <w:szCs w:val="28"/>
        </w:rPr>
        <w:t>Volledig kantelbare microfoonstandaard</w:t>
      </w:r>
    </w:p>
    <w:p w14:paraId="07B9A847" w14:textId="77777777" w:rsidR="00C65F83" w:rsidRDefault="00C65F83">
      <w:pPr>
        <w:rPr>
          <w:b/>
          <w:bCs/>
        </w:rPr>
      </w:pPr>
    </w:p>
    <w:p w14:paraId="7CDF93BC" w14:textId="7B9B1676" w:rsidR="003330C7" w:rsidRPr="003330C7" w:rsidRDefault="003330C7">
      <w:pPr>
        <w:rPr>
          <w:b/>
          <w:bCs/>
        </w:rPr>
      </w:pPr>
      <w:r w:rsidRPr="003330C7">
        <w:rPr>
          <w:b/>
          <w:bCs/>
        </w:rPr>
        <w:t>USPs</w:t>
      </w:r>
    </w:p>
    <w:p w14:paraId="6F37090E" w14:textId="4E0FE93A" w:rsidR="003330C7" w:rsidRPr="00C65F83" w:rsidRDefault="00C65F83" w:rsidP="00A03D39">
      <w:pPr>
        <w:pStyle w:val="Lijstalinea"/>
        <w:numPr>
          <w:ilvl w:val="0"/>
          <w:numId w:val="3"/>
        </w:numPr>
      </w:pPr>
      <w:r w:rsidRPr="00C65F83">
        <w:t>Hellende microfoonstandaard met verstelbare hoek</w:t>
      </w:r>
    </w:p>
    <w:p w14:paraId="44797CCC" w14:textId="0CDD7210" w:rsidR="001C1463" w:rsidRPr="00C65F83" w:rsidRDefault="00C65F83" w:rsidP="00A03D39">
      <w:pPr>
        <w:pStyle w:val="Lijstalinea"/>
        <w:numPr>
          <w:ilvl w:val="0"/>
          <w:numId w:val="3"/>
        </w:numPr>
      </w:pPr>
      <w:r w:rsidRPr="00C65F83">
        <w:t>Super stil en eenvoudig aan te passen</w:t>
      </w:r>
    </w:p>
    <w:p w14:paraId="678FCE5E" w14:textId="20E7EFF8" w:rsidR="005B767A" w:rsidRPr="00C65F83" w:rsidRDefault="00C65F83" w:rsidP="00A03D39">
      <w:pPr>
        <w:pStyle w:val="Lijstalinea"/>
        <w:numPr>
          <w:ilvl w:val="0"/>
          <w:numId w:val="3"/>
        </w:numPr>
      </w:pPr>
      <w:r w:rsidRPr="00C65F83">
        <w:t>Ronde metalen basis</w:t>
      </w:r>
    </w:p>
    <w:p w14:paraId="60F17867" w14:textId="349412B3" w:rsidR="005B767A" w:rsidRPr="00C65F83" w:rsidRDefault="00C65F83" w:rsidP="00A03D39">
      <w:pPr>
        <w:pStyle w:val="Lijstalinea"/>
        <w:numPr>
          <w:ilvl w:val="0"/>
          <w:numId w:val="3"/>
        </w:numPr>
      </w:pPr>
      <w:r w:rsidRPr="00C65F83">
        <w:t>Alle geoctrooieerde eenhandsbediening</w:t>
      </w:r>
    </w:p>
    <w:p w14:paraId="37C21C25" w14:textId="685C39C7" w:rsidR="00206B3C" w:rsidRPr="00C65F83" w:rsidRDefault="00C65F83" w:rsidP="00A03D39">
      <w:pPr>
        <w:pStyle w:val="Lijstalinea"/>
        <w:numPr>
          <w:ilvl w:val="0"/>
          <w:numId w:val="3"/>
        </w:numPr>
      </w:pPr>
      <w:r w:rsidRPr="00C65F83">
        <w:t>Voetbediening voor het instellen van de helling</w:t>
      </w:r>
    </w:p>
    <w:p w14:paraId="643A20DF" w14:textId="77777777" w:rsidR="00C65F83" w:rsidRDefault="00C65F83">
      <w:pPr>
        <w:rPr>
          <w:b/>
          <w:bCs/>
        </w:rPr>
      </w:pPr>
    </w:p>
    <w:p w14:paraId="560B86BD" w14:textId="7879658F" w:rsidR="003330C7" w:rsidRPr="003330C7" w:rsidRDefault="00C65F83">
      <w:pPr>
        <w:rPr>
          <w:b/>
          <w:bCs/>
        </w:rPr>
      </w:pPr>
      <w:r>
        <w:rPr>
          <w:b/>
          <w:bCs/>
        </w:rPr>
        <w:t>Kenmerken</w:t>
      </w:r>
    </w:p>
    <w:p w14:paraId="4DCA7A6B" w14:textId="0122ECB7" w:rsidR="004966EF" w:rsidRPr="00C65F83" w:rsidRDefault="00C65F83" w:rsidP="00C46DB7">
      <w:pPr>
        <w:pStyle w:val="Lijstalinea"/>
        <w:numPr>
          <w:ilvl w:val="0"/>
          <w:numId w:val="4"/>
        </w:numPr>
        <w:rPr>
          <w:b/>
          <w:bCs/>
        </w:rPr>
      </w:pPr>
      <w:r w:rsidRPr="00C65F83">
        <w:t>Basistype: schuin (instelbaar)</w:t>
      </w:r>
    </w:p>
    <w:p w14:paraId="6316532D" w14:textId="5234D70D" w:rsidR="00C46DB7" w:rsidRPr="00C65F83" w:rsidRDefault="00C65F83" w:rsidP="00C46DB7">
      <w:pPr>
        <w:pStyle w:val="Lijstalinea"/>
        <w:numPr>
          <w:ilvl w:val="0"/>
          <w:numId w:val="4"/>
        </w:numPr>
        <w:rPr>
          <w:b/>
          <w:bCs/>
        </w:rPr>
      </w:pPr>
      <w:r w:rsidRPr="00C65F83">
        <w:t>Hoogte: Standaard</w:t>
      </w:r>
    </w:p>
    <w:p w14:paraId="0DC445C1" w14:textId="3C281E94" w:rsidR="00C43986" w:rsidRPr="00C65F83" w:rsidRDefault="00C65F83" w:rsidP="00C46DB7">
      <w:pPr>
        <w:pStyle w:val="Lijstalinea"/>
        <w:numPr>
          <w:ilvl w:val="0"/>
          <w:numId w:val="4"/>
        </w:numPr>
        <w:rPr>
          <w:b/>
          <w:bCs/>
        </w:rPr>
      </w:pPr>
      <w:r w:rsidRPr="00C65F83">
        <w:t>Hoogte: 89 - 159 cm</w:t>
      </w:r>
    </w:p>
    <w:p w14:paraId="0E2549D6" w14:textId="1F0DB0AD" w:rsidR="00882DFE" w:rsidRPr="00C65F83" w:rsidRDefault="00C65F83" w:rsidP="00C46DB7">
      <w:pPr>
        <w:pStyle w:val="Lijstalinea"/>
        <w:numPr>
          <w:ilvl w:val="0"/>
          <w:numId w:val="4"/>
        </w:numPr>
        <w:rPr>
          <w:b/>
          <w:bCs/>
        </w:rPr>
      </w:pPr>
      <w:r w:rsidRPr="00C65F83">
        <w:t>Buisdiameter: 2,2 cm</w:t>
      </w:r>
    </w:p>
    <w:p w14:paraId="7EC62D84" w14:textId="7C421FB1" w:rsidR="00882DFE" w:rsidRPr="00C65F83" w:rsidRDefault="00C65F83" w:rsidP="00C46DB7">
      <w:pPr>
        <w:pStyle w:val="Lijstalinea"/>
        <w:numPr>
          <w:ilvl w:val="0"/>
          <w:numId w:val="4"/>
        </w:numPr>
        <w:rPr>
          <w:b/>
          <w:bCs/>
        </w:rPr>
      </w:pPr>
      <w:r w:rsidRPr="00C65F83">
        <w:t>Buismateriaal: staal</w:t>
      </w:r>
    </w:p>
    <w:p w14:paraId="6F5780D5" w14:textId="3ED7F871" w:rsidR="00882DFE" w:rsidRPr="00C65F83" w:rsidRDefault="00C65F83" w:rsidP="00C46DB7">
      <w:pPr>
        <w:pStyle w:val="Lijstalinea"/>
        <w:numPr>
          <w:ilvl w:val="0"/>
          <w:numId w:val="4"/>
        </w:numPr>
        <w:rPr>
          <w:b/>
          <w:bCs/>
        </w:rPr>
      </w:pPr>
      <w:r w:rsidRPr="00C65F83">
        <w:t>Diameter van de basis: 28,6 cm</w:t>
      </w:r>
    </w:p>
    <w:p w14:paraId="12FBC18A" w14:textId="5D3357CE" w:rsidR="004774CC" w:rsidRDefault="004774CC" w:rsidP="00BB1063">
      <w:pPr>
        <w:pStyle w:val="Lijstalinea"/>
        <w:rPr>
          <w:b/>
          <w:bCs/>
        </w:rPr>
      </w:pPr>
    </w:p>
    <w:p w14:paraId="15BC686F" w14:textId="77777777" w:rsidR="00C65F83" w:rsidRPr="00C46DB7" w:rsidRDefault="00C65F83" w:rsidP="00BB1063">
      <w:pPr>
        <w:pStyle w:val="Lijstalinea"/>
        <w:rPr>
          <w:b/>
          <w:bCs/>
        </w:rPr>
      </w:pPr>
    </w:p>
    <w:p w14:paraId="7C0C8A0B" w14:textId="61FD217C" w:rsidR="003330C7" w:rsidRDefault="00C65F83">
      <w:pPr>
        <w:rPr>
          <w:b/>
          <w:bCs/>
        </w:rPr>
      </w:pPr>
      <w:r>
        <w:rPr>
          <w:b/>
          <w:bCs/>
        </w:rPr>
        <w:t>Beschrijving</w:t>
      </w:r>
    </w:p>
    <w:p w14:paraId="4883E511" w14:textId="211F3900" w:rsidR="00C65F83" w:rsidRPr="00C65F83" w:rsidRDefault="00C65F83" w:rsidP="00C65F83">
      <w:r w:rsidRPr="00C65F83">
        <w:t>Innovatie en uithoudingsvermogen zijn de hoekstenen waarop Ultimate Support haar reputatie heeft opgebouwd. De Full-Tilt vaste microfoonstandaard biedt dezelfde kracht en duurzaamheid als altijd met innovaties als de snelle, stille en betrouwbare kabelmanagementclip en de uiterst stabiele voet. Een andere innovatie is de pedaalbediening, waarmee u de hoek van de stang naar keuze kunt aanpassen - perfect voor artiesten die meer ruimte nodig hebben voor hun pedalen of hun instrumenten.</w:t>
      </w:r>
    </w:p>
    <w:p w14:paraId="7220D5AE" w14:textId="06F7A7CD" w:rsidR="00AE2197" w:rsidRPr="00902809" w:rsidRDefault="00AE2197" w:rsidP="00AE2197">
      <w:pPr>
        <w:ind w:left="360"/>
        <w:rPr>
          <w:b/>
          <w:bCs/>
        </w:rPr>
      </w:pPr>
    </w:p>
    <w:p w14:paraId="59E910B8" w14:textId="77777777" w:rsidR="00C65F83" w:rsidRDefault="00C65F83"/>
    <w:p w14:paraId="1046C060" w14:textId="250C0A04" w:rsidR="00526E24" w:rsidRDefault="00C65F83">
      <w:pPr>
        <w:rPr>
          <w:b/>
          <w:bCs/>
        </w:rPr>
      </w:pPr>
      <w:r>
        <w:rPr>
          <w:b/>
          <w:bCs/>
        </w:rPr>
        <w:t>In Detail</w:t>
      </w:r>
    </w:p>
    <w:p w14:paraId="6DF523FF" w14:textId="4552F20D" w:rsidR="00BD2CA2" w:rsidRPr="00C65F83" w:rsidRDefault="00C65F83" w:rsidP="00BD2CA2">
      <w:pPr>
        <w:pStyle w:val="Lijstalinea"/>
        <w:numPr>
          <w:ilvl w:val="0"/>
          <w:numId w:val="5"/>
        </w:numPr>
      </w:pPr>
      <w:r w:rsidRPr="00C65F83">
        <w:t>Kwart draai schroef - super stil en betrouwbaar, opent en sluit snel en gemakkelijk</w:t>
      </w:r>
    </w:p>
    <w:p w14:paraId="259163C6" w14:textId="5201DA14" w:rsidR="004A0B48" w:rsidRPr="00C65F83" w:rsidRDefault="00C65F83" w:rsidP="00BD2CA2">
      <w:pPr>
        <w:pStyle w:val="Lijstalinea"/>
        <w:numPr>
          <w:ilvl w:val="0"/>
          <w:numId w:val="5"/>
        </w:numPr>
      </w:pPr>
      <w:r w:rsidRPr="00C65F83">
        <w:t>Robuuste constructie - stalen voet en buizen</w:t>
      </w:r>
    </w:p>
    <w:p w14:paraId="7429FB22" w14:textId="5AC258A7" w:rsidR="0053672E" w:rsidRPr="00C65F83" w:rsidRDefault="00C65F83" w:rsidP="00BD2CA2">
      <w:pPr>
        <w:pStyle w:val="Lijstalinea"/>
        <w:numPr>
          <w:ilvl w:val="0"/>
          <w:numId w:val="5"/>
        </w:numPr>
      </w:pPr>
      <w:r w:rsidRPr="00C65F83">
        <w:t>Tegengewichtbasis - een dunne stalen basis die zeer stabiel en duurzaam is</w:t>
      </w:r>
    </w:p>
    <w:p w14:paraId="6A0FD2A9" w14:textId="6C8ADBFE" w:rsidR="002A1F4C" w:rsidRPr="00C65F83" w:rsidRDefault="00C65F83" w:rsidP="00BD2CA2">
      <w:pPr>
        <w:pStyle w:val="Lijstalinea"/>
        <w:numPr>
          <w:ilvl w:val="0"/>
          <w:numId w:val="5"/>
        </w:numPr>
      </w:pPr>
      <w:r w:rsidRPr="00C65F83">
        <w:t>Verstelbare pedaalhoek - de hoek kan op elk moment worden ingesteld door het kleine pedaal op de voet in te drukken.</w:t>
      </w:r>
    </w:p>
    <w:p w14:paraId="267DA0BE" w14:textId="7ED798DC" w:rsidR="00C65F83" w:rsidRDefault="00C65F83" w:rsidP="00C65F83"/>
    <w:p w14:paraId="7FF3B754" w14:textId="58214F54" w:rsidR="00C65F83" w:rsidRPr="00C65F83" w:rsidRDefault="00C65F83" w:rsidP="00C65F83">
      <w:pPr>
        <w:rPr>
          <w:sz w:val="40"/>
          <w:szCs w:val="40"/>
        </w:rPr>
      </w:pPr>
    </w:p>
    <w:p w14:paraId="41F7DACF" w14:textId="55B9E0C7" w:rsidR="00AE2197" w:rsidRPr="00C65F83" w:rsidRDefault="00AE2197" w:rsidP="00AE2197">
      <w:pPr>
        <w:ind w:left="360"/>
        <w:rPr>
          <w:sz w:val="40"/>
          <w:szCs w:val="40"/>
        </w:rPr>
      </w:pPr>
    </w:p>
    <w:p w14:paraId="2EC2576B" w14:textId="03795B15" w:rsidR="00AE2197" w:rsidRPr="00C65F83" w:rsidRDefault="00AE2197" w:rsidP="00C65F83">
      <w:pPr>
        <w:rPr>
          <w:sz w:val="40"/>
          <w:szCs w:val="40"/>
        </w:rPr>
      </w:pPr>
    </w:p>
    <w:sectPr w:rsidR="00AE2197" w:rsidRPr="00C65F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EE575E"/>
    <w:multiLevelType w:val="hybridMultilevel"/>
    <w:tmpl w:val="DA50A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72034F"/>
    <w:multiLevelType w:val="hybridMultilevel"/>
    <w:tmpl w:val="15140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3F367A"/>
    <w:multiLevelType w:val="hybridMultilevel"/>
    <w:tmpl w:val="6C685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D0C38"/>
    <w:rsid w:val="001706A1"/>
    <w:rsid w:val="0018345C"/>
    <w:rsid w:val="001C1463"/>
    <w:rsid w:val="001D1803"/>
    <w:rsid w:val="00206B3C"/>
    <w:rsid w:val="00241AE6"/>
    <w:rsid w:val="002A1F4C"/>
    <w:rsid w:val="00326565"/>
    <w:rsid w:val="003330C7"/>
    <w:rsid w:val="00363C47"/>
    <w:rsid w:val="00396B8C"/>
    <w:rsid w:val="003A463A"/>
    <w:rsid w:val="003F4A07"/>
    <w:rsid w:val="00425C73"/>
    <w:rsid w:val="004742F7"/>
    <w:rsid w:val="004774CC"/>
    <w:rsid w:val="004966EF"/>
    <w:rsid w:val="004A0B48"/>
    <w:rsid w:val="00526E24"/>
    <w:rsid w:val="0053672E"/>
    <w:rsid w:val="005B767A"/>
    <w:rsid w:val="00614422"/>
    <w:rsid w:val="00634294"/>
    <w:rsid w:val="0066355F"/>
    <w:rsid w:val="006B164F"/>
    <w:rsid w:val="006F58AF"/>
    <w:rsid w:val="007340A9"/>
    <w:rsid w:val="00757A17"/>
    <w:rsid w:val="00794EDE"/>
    <w:rsid w:val="007D4AE0"/>
    <w:rsid w:val="0080101F"/>
    <w:rsid w:val="008528CA"/>
    <w:rsid w:val="00882DFE"/>
    <w:rsid w:val="008F1339"/>
    <w:rsid w:val="00902809"/>
    <w:rsid w:val="00942A74"/>
    <w:rsid w:val="009666F0"/>
    <w:rsid w:val="009D4B86"/>
    <w:rsid w:val="00A03D39"/>
    <w:rsid w:val="00A9092E"/>
    <w:rsid w:val="00AE2197"/>
    <w:rsid w:val="00B868B7"/>
    <w:rsid w:val="00BB1063"/>
    <w:rsid w:val="00BD2CA2"/>
    <w:rsid w:val="00C0564B"/>
    <w:rsid w:val="00C226DE"/>
    <w:rsid w:val="00C43986"/>
    <w:rsid w:val="00C46DB7"/>
    <w:rsid w:val="00C65F83"/>
    <w:rsid w:val="00CD74EA"/>
    <w:rsid w:val="00DB6BA5"/>
    <w:rsid w:val="00DC6919"/>
    <w:rsid w:val="00DE1178"/>
    <w:rsid w:val="00EA3EDA"/>
    <w:rsid w:val="00F36487"/>
    <w:rsid w:val="00F46FCC"/>
    <w:rsid w:val="00F52894"/>
    <w:rsid w:val="00FB47E5"/>
    <w:rsid w:val="00FE3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1C44D-CB4D-4292-A25D-447D16E26087}"/>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2020-07-06T14:06:00Z</dcterms:created>
  <dcterms:modified xsi:type="dcterms:W3CDTF">2020-07-06T14:06:00Z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