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453B" w14:textId="3A896515" w:rsidR="0023483A" w:rsidRPr="00803230" w:rsidRDefault="0023483A">
      <w:pPr>
        <w:rPr>
          <w:b/>
          <w:bCs/>
          <w:sz w:val="28"/>
          <w:szCs w:val="28"/>
        </w:rPr>
      </w:pPr>
      <w:r w:rsidRPr="00803230">
        <w:rPr>
          <w:b/>
          <w:bCs/>
          <w:sz w:val="28"/>
          <w:szCs w:val="28"/>
        </w:rPr>
        <w:t xml:space="preserve">TBR-130 </w:t>
      </w:r>
      <w:r w:rsidR="005A435C" w:rsidRPr="00803230">
        <w:rPr>
          <w:b/>
          <w:bCs/>
          <w:sz w:val="28"/>
          <w:szCs w:val="28"/>
        </w:rPr>
        <w:t>–</w:t>
      </w:r>
      <w:r w:rsidRPr="00803230">
        <w:rPr>
          <w:b/>
          <w:bCs/>
          <w:sz w:val="28"/>
          <w:szCs w:val="28"/>
        </w:rPr>
        <w:t xml:space="preserve"> </w:t>
      </w:r>
      <w:r w:rsidR="005A435C" w:rsidRPr="00803230">
        <w:rPr>
          <w:b/>
          <w:bCs/>
          <w:sz w:val="28"/>
          <w:szCs w:val="28"/>
        </w:rPr>
        <w:t>Paire de bras de support Tribar 33 cm</w:t>
      </w:r>
    </w:p>
    <w:p w14:paraId="71B1EC2E" w14:textId="77777777" w:rsidR="00803230" w:rsidRDefault="00803230">
      <w:pPr>
        <w:rPr>
          <w:b/>
          <w:bCs/>
          <w:sz w:val="28"/>
          <w:szCs w:val="28"/>
        </w:rPr>
      </w:pPr>
    </w:p>
    <w:p w14:paraId="7CDF93BC" w14:textId="7144A66F" w:rsidR="003330C7" w:rsidRPr="00401C04" w:rsidRDefault="003330C7">
      <w:pPr>
        <w:rPr>
          <w:b/>
          <w:bCs/>
        </w:rPr>
      </w:pPr>
      <w:r w:rsidRPr="00401C04">
        <w:rPr>
          <w:b/>
          <w:bCs/>
        </w:rPr>
        <w:t>USPs</w:t>
      </w:r>
    </w:p>
    <w:p w14:paraId="6408C525" w14:textId="2C78049C" w:rsidR="000E1C47" w:rsidRPr="00292495" w:rsidRDefault="005A435C" w:rsidP="00AD28AC">
      <w:pPr>
        <w:pStyle w:val="Lijstalinea"/>
        <w:numPr>
          <w:ilvl w:val="0"/>
          <w:numId w:val="7"/>
        </w:numPr>
      </w:pPr>
      <w:r w:rsidRPr="00292495">
        <w:rPr>
          <w:lang w:val="fr-FR"/>
        </w:rPr>
        <w:t xml:space="preserve">Paire de bras </w:t>
      </w:r>
      <w:proofErr w:type="spellStart"/>
      <w:r w:rsidRPr="00292495">
        <w:rPr>
          <w:lang w:val="fr-FR"/>
        </w:rPr>
        <w:t>Tribar</w:t>
      </w:r>
      <w:proofErr w:type="spellEnd"/>
      <w:r w:rsidRPr="00292495">
        <w:rPr>
          <w:lang w:val="fr-FR"/>
        </w:rPr>
        <w:t xml:space="preserve"> 13 " solides pour claviers petits-moyens</w:t>
      </w:r>
    </w:p>
    <w:p w14:paraId="1F450739" w14:textId="6C7E91AF" w:rsidR="002F5D7D" w:rsidRPr="00292495" w:rsidRDefault="005A435C" w:rsidP="00AD28AC">
      <w:pPr>
        <w:pStyle w:val="Lijstalinea"/>
        <w:numPr>
          <w:ilvl w:val="0"/>
          <w:numId w:val="7"/>
        </w:numPr>
      </w:pPr>
      <w:r w:rsidRPr="00292495">
        <w:rPr>
          <w:lang w:val="fr-FR"/>
        </w:rPr>
        <w:t>À utiliser avec l’</w:t>
      </w:r>
      <w:proofErr w:type="spellStart"/>
      <w:r w:rsidRPr="00292495">
        <w:rPr>
          <w:lang w:val="fr-FR"/>
        </w:rPr>
        <w:t>Ultimate</w:t>
      </w:r>
      <w:proofErr w:type="spellEnd"/>
      <w:r w:rsidRPr="00292495">
        <w:rPr>
          <w:lang w:val="fr-FR"/>
        </w:rPr>
        <w:t xml:space="preserve"> Support CMP-485 Super Clamp (vendu séparément)</w:t>
      </w:r>
      <w:r w:rsidR="00834089" w:rsidRPr="00292495">
        <w:t>separatamente)</w:t>
      </w:r>
    </w:p>
    <w:p w14:paraId="157AA607" w14:textId="0BE4F479" w:rsidR="00834089" w:rsidRPr="00292495" w:rsidRDefault="005A435C" w:rsidP="00AD28AC">
      <w:pPr>
        <w:pStyle w:val="Lijstalinea"/>
        <w:numPr>
          <w:ilvl w:val="0"/>
          <w:numId w:val="7"/>
        </w:numPr>
      </w:pPr>
      <w:r w:rsidRPr="00292495">
        <w:rPr>
          <w:lang w:val="fr-FR"/>
        </w:rPr>
        <w:t xml:space="preserve">Compatible sur un stand </w:t>
      </w:r>
      <w:proofErr w:type="spellStart"/>
      <w:r w:rsidRPr="00292495">
        <w:rPr>
          <w:lang w:val="fr-FR"/>
        </w:rPr>
        <w:t>Ultimate</w:t>
      </w:r>
      <w:proofErr w:type="spellEnd"/>
      <w:r w:rsidRPr="00292495">
        <w:rPr>
          <w:lang w:val="fr-FR"/>
        </w:rPr>
        <w:t xml:space="preserve"> Support APEX AX-48 Pro</w:t>
      </w:r>
    </w:p>
    <w:p w14:paraId="20105412" w14:textId="5A8FABBF" w:rsidR="007B1588" w:rsidRPr="00292495" w:rsidRDefault="007B1588" w:rsidP="000E1C47">
      <w:pPr>
        <w:pStyle w:val="Lijstalinea"/>
      </w:pPr>
    </w:p>
    <w:p w14:paraId="1ACF1857" w14:textId="77777777" w:rsidR="00803230" w:rsidRPr="00401C04" w:rsidRDefault="00803230">
      <w:pPr>
        <w:rPr>
          <w:b/>
          <w:bCs/>
        </w:rPr>
      </w:pPr>
    </w:p>
    <w:p w14:paraId="560B86BD" w14:textId="21BAEAD1" w:rsidR="003330C7" w:rsidRPr="00401C04" w:rsidRDefault="003330C7">
      <w:pPr>
        <w:rPr>
          <w:b/>
          <w:bCs/>
        </w:rPr>
      </w:pPr>
      <w:r w:rsidRPr="00401C04">
        <w:rPr>
          <w:b/>
          <w:bCs/>
        </w:rPr>
        <w:t>Cara</w:t>
      </w:r>
      <w:r w:rsidR="005A435C" w:rsidRPr="00401C04">
        <w:rPr>
          <w:b/>
          <w:bCs/>
        </w:rPr>
        <w:t>ctéristiques</w:t>
      </w:r>
    </w:p>
    <w:p w14:paraId="77C063D9" w14:textId="75F0D946" w:rsidR="00AF56B4" w:rsidRPr="00292495" w:rsidRDefault="005A435C" w:rsidP="00790188">
      <w:pPr>
        <w:pStyle w:val="Lijstalinea"/>
        <w:numPr>
          <w:ilvl w:val="0"/>
          <w:numId w:val="4"/>
        </w:numPr>
      </w:pPr>
      <w:r w:rsidRPr="00292495">
        <w:rPr>
          <w:lang w:val="fr-FR"/>
        </w:rPr>
        <w:t>Vendu en paire (quantité 2)</w:t>
      </w:r>
    </w:p>
    <w:p w14:paraId="277715B5" w14:textId="4642FC07" w:rsidR="00EE0BBD" w:rsidRPr="00292495" w:rsidRDefault="005A435C" w:rsidP="00790188">
      <w:pPr>
        <w:pStyle w:val="Lijstalinea"/>
        <w:numPr>
          <w:ilvl w:val="0"/>
          <w:numId w:val="4"/>
        </w:numPr>
      </w:pPr>
      <w:r w:rsidRPr="00292495">
        <w:rPr>
          <w:lang w:val="fr-FR"/>
        </w:rPr>
        <w:t>Longueur: 33 cm</w:t>
      </w:r>
    </w:p>
    <w:p w14:paraId="38AF1753" w14:textId="44EB0A3F" w:rsidR="006A3580" w:rsidRPr="00292495" w:rsidRDefault="005A435C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292495">
        <w:rPr>
          <w:lang w:val="fr-FR"/>
        </w:rPr>
        <w:t>Poids: 0,41 kg</w:t>
      </w:r>
    </w:p>
    <w:p w14:paraId="06D8894B" w14:textId="1FE60511" w:rsidR="001F70F3" w:rsidRPr="00292495" w:rsidRDefault="005A435C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292495">
        <w:rPr>
          <w:lang w:val="fr-FR"/>
        </w:rPr>
        <w:t>Charge (avec CMP-485): 57 kg</w:t>
      </w:r>
    </w:p>
    <w:p w14:paraId="045FBBC1" w14:textId="5DD0D9FD" w:rsidR="00B27D68" w:rsidRPr="00292495" w:rsidRDefault="00290F1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292495">
        <w:t>AX-49 Pro Plus</w:t>
      </w:r>
      <w:r w:rsidR="005A435C" w:rsidRPr="00292495">
        <w:t xml:space="preserve"> Déjà inclus dans: AX-48 Plus, AX-48 Pro, AX-48 Pro Plus, AX-48B, AX-48S, AX-49 Pro Plus</w:t>
      </w:r>
    </w:p>
    <w:p w14:paraId="154C28F4" w14:textId="77777777" w:rsidR="007D71F3" w:rsidRPr="00292495" w:rsidRDefault="007D71F3" w:rsidP="007D71F3">
      <w:pPr>
        <w:pStyle w:val="Lijstalinea"/>
        <w:rPr>
          <w:b/>
          <w:bCs/>
        </w:rPr>
      </w:pPr>
    </w:p>
    <w:p w14:paraId="1DDAE30A" w14:textId="77777777" w:rsidR="00803230" w:rsidRPr="00401C04" w:rsidRDefault="00803230">
      <w:pPr>
        <w:rPr>
          <w:b/>
          <w:bCs/>
        </w:rPr>
      </w:pPr>
    </w:p>
    <w:p w14:paraId="7C0C8A0B" w14:textId="15E56EDD" w:rsidR="003330C7" w:rsidRPr="00401C04" w:rsidRDefault="003330C7">
      <w:pPr>
        <w:rPr>
          <w:b/>
          <w:bCs/>
        </w:rPr>
      </w:pPr>
      <w:r w:rsidRPr="00401C04">
        <w:rPr>
          <w:b/>
          <w:bCs/>
        </w:rPr>
        <w:t>Descri</w:t>
      </w:r>
      <w:r w:rsidR="005A435C" w:rsidRPr="00401C04">
        <w:rPr>
          <w:b/>
          <w:bCs/>
        </w:rPr>
        <w:t>ption</w:t>
      </w:r>
    </w:p>
    <w:p w14:paraId="05EB9E0D" w14:textId="77777777" w:rsidR="00292495" w:rsidRPr="00292495" w:rsidRDefault="00292495" w:rsidP="00292495">
      <w:pPr>
        <w:rPr>
          <w:lang w:val="fr-FR"/>
        </w:rPr>
      </w:pPr>
      <w:r w:rsidRPr="00292495">
        <w:rPr>
          <w:lang w:val="fr-FR"/>
        </w:rPr>
        <w:t xml:space="preserve">Les TBR-130 </w:t>
      </w:r>
      <w:proofErr w:type="spellStart"/>
      <w:r w:rsidRPr="00292495">
        <w:rPr>
          <w:lang w:val="fr-FR"/>
        </w:rPr>
        <w:t>Tribar</w:t>
      </w:r>
      <w:proofErr w:type="spellEnd"/>
      <w:r w:rsidRPr="00292495">
        <w:rPr>
          <w:lang w:val="fr-FR"/>
        </w:rPr>
        <w:t xml:space="preserve"> sont des bras de support qui sont accrochés à une Super Clamp CMP-485 (vendue séparément). Lorsqu'ils sont utilisés ensemble, les bras </w:t>
      </w:r>
      <w:proofErr w:type="spellStart"/>
      <w:r w:rsidRPr="00292495">
        <w:rPr>
          <w:lang w:val="fr-FR"/>
        </w:rPr>
        <w:t>Tribar</w:t>
      </w:r>
      <w:proofErr w:type="spellEnd"/>
      <w:r w:rsidRPr="00292495">
        <w:rPr>
          <w:lang w:val="fr-FR"/>
        </w:rPr>
        <w:t xml:space="preserve"> et une Super Clamp forment un seul niveau à utiliser sur un support de clavier APEX AX-48 Pro. La capacité de charge totale ne doit pas dépasser 113 kg. et il est recommandé de ne construire que deux niveaux. Les bras </w:t>
      </w:r>
      <w:proofErr w:type="spellStart"/>
      <w:r w:rsidRPr="00292495">
        <w:rPr>
          <w:lang w:val="fr-FR"/>
        </w:rPr>
        <w:t>Tribar</w:t>
      </w:r>
      <w:proofErr w:type="spellEnd"/>
      <w:r w:rsidRPr="00292495">
        <w:rPr>
          <w:lang w:val="fr-FR"/>
        </w:rPr>
        <w:t xml:space="preserve"> TBR-130 ont une profondeur de 33 cm et sont conçus pour supporter des claviers de taille petite à moyenne. Les bras </w:t>
      </w:r>
      <w:proofErr w:type="spellStart"/>
      <w:r w:rsidRPr="00292495">
        <w:rPr>
          <w:lang w:val="fr-FR"/>
        </w:rPr>
        <w:t>Tribar</w:t>
      </w:r>
      <w:proofErr w:type="spellEnd"/>
      <w:r w:rsidRPr="00292495">
        <w:rPr>
          <w:lang w:val="fr-FR"/>
        </w:rPr>
        <w:t xml:space="preserve"> 18" TBR-180 sont également disponibles pour une utilisation avec des claviers, des synthés et des </w:t>
      </w:r>
      <w:proofErr w:type="spellStart"/>
      <w:r w:rsidRPr="00292495">
        <w:rPr>
          <w:lang w:val="fr-FR"/>
        </w:rPr>
        <w:t>workstations</w:t>
      </w:r>
      <w:proofErr w:type="spellEnd"/>
      <w:r w:rsidRPr="00292495">
        <w:rPr>
          <w:lang w:val="fr-FR"/>
        </w:rPr>
        <w:t xml:space="preserve"> plus profonds et plus grands.</w:t>
      </w:r>
    </w:p>
    <w:p w14:paraId="3F9A2AA2" w14:textId="77777777" w:rsidR="005A435C" w:rsidRPr="005A435C" w:rsidRDefault="005A435C" w:rsidP="005A435C">
      <w:pPr>
        <w:rPr>
          <w:sz w:val="32"/>
          <w:szCs w:val="32"/>
          <w:lang w:val="fr-FR"/>
        </w:rPr>
      </w:pPr>
    </w:p>
    <w:p w14:paraId="7688F5BC" w14:textId="77777777" w:rsidR="005A435C" w:rsidRPr="005A435C" w:rsidRDefault="005A435C">
      <w:pPr>
        <w:rPr>
          <w:sz w:val="32"/>
          <w:szCs w:val="32"/>
          <w:lang w:val="fr-FR"/>
        </w:rPr>
      </w:pPr>
    </w:p>
    <w:sectPr w:rsidR="005A435C" w:rsidRPr="005A4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5545C"/>
    <w:rsid w:val="00093F56"/>
    <w:rsid w:val="000E0117"/>
    <w:rsid w:val="000E1C47"/>
    <w:rsid w:val="00111180"/>
    <w:rsid w:val="001113DE"/>
    <w:rsid w:val="001233AF"/>
    <w:rsid w:val="001561D6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3483A"/>
    <w:rsid w:val="002365E3"/>
    <w:rsid w:val="0024333B"/>
    <w:rsid w:val="00244BBF"/>
    <w:rsid w:val="00247808"/>
    <w:rsid w:val="00255302"/>
    <w:rsid w:val="002718FB"/>
    <w:rsid w:val="00274F6F"/>
    <w:rsid w:val="00290F1B"/>
    <w:rsid w:val="00292495"/>
    <w:rsid w:val="002E0474"/>
    <w:rsid w:val="002F5D7D"/>
    <w:rsid w:val="00306955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0304"/>
    <w:rsid w:val="003C556A"/>
    <w:rsid w:val="00401C04"/>
    <w:rsid w:val="00421A83"/>
    <w:rsid w:val="00425C73"/>
    <w:rsid w:val="00435B99"/>
    <w:rsid w:val="004566B6"/>
    <w:rsid w:val="004966EF"/>
    <w:rsid w:val="004A5AA7"/>
    <w:rsid w:val="004A7361"/>
    <w:rsid w:val="005040FE"/>
    <w:rsid w:val="0052301F"/>
    <w:rsid w:val="005239C5"/>
    <w:rsid w:val="00526E24"/>
    <w:rsid w:val="005408B6"/>
    <w:rsid w:val="0055548C"/>
    <w:rsid w:val="005771F3"/>
    <w:rsid w:val="005842B0"/>
    <w:rsid w:val="005A435C"/>
    <w:rsid w:val="005A57D6"/>
    <w:rsid w:val="005A7931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775F8"/>
    <w:rsid w:val="00684CB3"/>
    <w:rsid w:val="006964BC"/>
    <w:rsid w:val="006A3441"/>
    <w:rsid w:val="006A3580"/>
    <w:rsid w:val="006B164F"/>
    <w:rsid w:val="006B2E3B"/>
    <w:rsid w:val="006D0850"/>
    <w:rsid w:val="006F58AF"/>
    <w:rsid w:val="006F6334"/>
    <w:rsid w:val="00702406"/>
    <w:rsid w:val="00714091"/>
    <w:rsid w:val="00753971"/>
    <w:rsid w:val="00754863"/>
    <w:rsid w:val="00757A17"/>
    <w:rsid w:val="00790188"/>
    <w:rsid w:val="007B1588"/>
    <w:rsid w:val="007C1F02"/>
    <w:rsid w:val="007D2B4E"/>
    <w:rsid w:val="007D71F3"/>
    <w:rsid w:val="007E2922"/>
    <w:rsid w:val="00803230"/>
    <w:rsid w:val="00834089"/>
    <w:rsid w:val="008771AC"/>
    <w:rsid w:val="008818D3"/>
    <w:rsid w:val="008A1DB6"/>
    <w:rsid w:val="008B62B9"/>
    <w:rsid w:val="008C231D"/>
    <w:rsid w:val="008F1339"/>
    <w:rsid w:val="008F3731"/>
    <w:rsid w:val="008F7A52"/>
    <w:rsid w:val="00942A74"/>
    <w:rsid w:val="00966D88"/>
    <w:rsid w:val="009835DC"/>
    <w:rsid w:val="0099733C"/>
    <w:rsid w:val="009A0BA3"/>
    <w:rsid w:val="009E26E6"/>
    <w:rsid w:val="00A01FD4"/>
    <w:rsid w:val="00A05F29"/>
    <w:rsid w:val="00A20F18"/>
    <w:rsid w:val="00A71B23"/>
    <w:rsid w:val="00A71CFB"/>
    <w:rsid w:val="00A77C6E"/>
    <w:rsid w:val="00A81718"/>
    <w:rsid w:val="00A9092E"/>
    <w:rsid w:val="00AD28AC"/>
    <w:rsid w:val="00AD31E9"/>
    <w:rsid w:val="00AF56B4"/>
    <w:rsid w:val="00B043AA"/>
    <w:rsid w:val="00B04EA2"/>
    <w:rsid w:val="00B067AF"/>
    <w:rsid w:val="00B27D68"/>
    <w:rsid w:val="00B46D37"/>
    <w:rsid w:val="00B52648"/>
    <w:rsid w:val="00B63E1F"/>
    <w:rsid w:val="00B83DDD"/>
    <w:rsid w:val="00B868B7"/>
    <w:rsid w:val="00BC6CE3"/>
    <w:rsid w:val="00BF1DAE"/>
    <w:rsid w:val="00C0564B"/>
    <w:rsid w:val="00C737AE"/>
    <w:rsid w:val="00C739BD"/>
    <w:rsid w:val="00C845A1"/>
    <w:rsid w:val="00C90120"/>
    <w:rsid w:val="00CA6DAF"/>
    <w:rsid w:val="00CB265B"/>
    <w:rsid w:val="00CD0329"/>
    <w:rsid w:val="00CD1ECB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F143D1"/>
    <w:rsid w:val="00F36487"/>
    <w:rsid w:val="00F52894"/>
    <w:rsid w:val="00F9043E"/>
    <w:rsid w:val="00F909E4"/>
    <w:rsid w:val="00F90A28"/>
    <w:rsid w:val="00F915C5"/>
    <w:rsid w:val="00FA3896"/>
    <w:rsid w:val="00FB47E5"/>
    <w:rsid w:val="00FB5F1F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483971-E992-4C76-A007-7BDA5CCE3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2020-04-27T10:57:00Z</dcterms:created>
  <dcterms:modified xsi:type="dcterms:W3CDTF">2020-04-30T12:08:00Z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