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B453B" w14:textId="58BD6AB5" w:rsidR="0023483A" w:rsidRDefault="0023483A">
      <w:pPr>
        <w:rPr>
          <w:b/>
          <w:bCs/>
          <w:sz w:val="28"/>
          <w:szCs w:val="28"/>
        </w:rPr>
      </w:pPr>
      <w:r w:rsidRPr="0023483A">
        <w:rPr>
          <w:b/>
          <w:bCs/>
          <w:sz w:val="28"/>
          <w:szCs w:val="28"/>
        </w:rPr>
        <w:t>TBR-1</w:t>
      </w:r>
      <w:r w:rsidR="00A4330A">
        <w:rPr>
          <w:b/>
          <w:bCs/>
          <w:sz w:val="28"/>
          <w:szCs w:val="28"/>
        </w:rPr>
        <w:t>8</w:t>
      </w:r>
      <w:r w:rsidRPr="0023483A">
        <w:rPr>
          <w:b/>
          <w:bCs/>
          <w:sz w:val="28"/>
          <w:szCs w:val="28"/>
        </w:rPr>
        <w:t>0 - Coppia di Bracci Tribar da 1</w:t>
      </w:r>
      <w:r w:rsidR="00A4330A">
        <w:rPr>
          <w:b/>
          <w:bCs/>
          <w:sz w:val="28"/>
          <w:szCs w:val="28"/>
        </w:rPr>
        <w:t>8</w:t>
      </w:r>
      <w:r w:rsidRPr="0023483A">
        <w:rPr>
          <w:b/>
          <w:bCs/>
          <w:sz w:val="28"/>
          <w:szCs w:val="28"/>
        </w:rPr>
        <w:t>"</w:t>
      </w:r>
    </w:p>
    <w:p w14:paraId="7CDF93BC" w14:textId="34945630" w:rsidR="003330C7" w:rsidRDefault="003330C7">
      <w:pPr>
        <w:rPr>
          <w:b/>
          <w:bCs/>
        </w:rPr>
      </w:pPr>
      <w:r w:rsidRPr="003330C7">
        <w:rPr>
          <w:b/>
          <w:bCs/>
        </w:rPr>
        <w:t>USPs</w:t>
      </w:r>
    </w:p>
    <w:p w14:paraId="6408C525" w14:textId="182D7C4A" w:rsidR="000E1C47" w:rsidRDefault="000E1C47" w:rsidP="00AD28AC">
      <w:pPr>
        <w:pStyle w:val="Paragrafoelenco"/>
        <w:numPr>
          <w:ilvl w:val="0"/>
          <w:numId w:val="7"/>
        </w:numPr>
      </w:pPr>
      <w:r>
        <w:t xml:space="preserve">Coppia di Bracci Tribar da </w:t>
      </w:r>
      <w:r w:rsidR="005040FE">
        <w:t>1</w:t>
      </w:r>
      <w:r w:rsidR="00A4330A">
        <w:t>8</w:t>
      </w:r>
      <w:r w:rsidR="005040FE">
        <w:t>” per tastiere</w:t>
      </w:r>
      <w:r w:rsidR="00A4330A">
        <w:t xml:space="preserve"> grandi</w:t>
      </w:r>
    </w:p>
    <w:p w14:paraId="6A19C19C" w14:textId="54BCA4BD" w:rsidR="00AD28AC" w:rsidRDefault="00B46D37" w:rsidP="00AD28AC">
      <w:pPr>
        <w:pStyle w:val="Paragrafoelenco"/>
        <w:numPr>
          <w:ilvl w:val="0"/>
          <w:numId w:val="7"/>
        </w:numPr>
      </w:pPr>
      <w:r>
        <w:t xml:space="preserve">Supporto </w:t>
      </w:r>
      <w:r w:rsidR="006F6334">
        <w:t>Estremamente Robusto per un Livello</w:t>
      </w:r>
    </w:p>
    <w:p w14:paraId="1F450739" w14:textId="391BA25E" w:rsidR="002F5D7D" w:rsidRDefault="002F5D7D" w:rsidP="00AD28AC">
      <w:pPr>
        <w:pStyle w:val="Paragrafoelenco"/>
        <w:numPr>
          <w:ilvl w:val="0"/>
          <w:numId w:val="7"/>
        </w:numPr>
      </w:pPr>
      <w:r>
        <w:t xml:space="preserve">Per l’uso con Ultimate Support </w:t>
      </w:r>
      <w:r w:rsidR="002365E3">
        <w:t>CMP-485 Super Clamp</w:t>
      </w:r>
      <w:r w:rsidR="00834089">
        <w:t xml:space="preserve"> (vendut</w:t>
      </w:r>
      <w:r w:rsidR="002365E3">
        <w:t>a</w:t>
      </w:r>
      <w:r w:rsidR="00834089">
        <w:t xml:space="preserve"> separatamente)</w:t>
      </w:r>
    </w:p>
    <w:p w14:paraId="157AA607" w14:textId="49296E3A" w:rsidR="00834089" w:rsidRDefault="001561D6" w:rsidP="00AD28AC">
      <w:pPr>
        <w:pStyle w:val="Paragrafoelenco"/>
        <w:numPr>
          <w:ilvl w:val="0"/>
          <w:numId w:val="7"/>
        </w:numPr>
      </w:pPr>
      <w:r>
        <w:t xml:space="preserve">Compatibile con </w:t>
      </w:r>
      <w:r w:rsidR="001233AF">
        <w:t>lo stand Ultimate Support APEX AX-48 Pro</w:t>
      </w:r>
    </w:p>
    <w:p w14:paraId="20105412" w14:textId="5A8FABBF" w:rsidR="007B1588" w:rsidRPr="00AD28AC" w:rsidRDefault="007B1588" w:rsidP="000E1C47">
      <w:pPr>
        <w:pStyle w:val="Paragrafoelenco"/>
      </w:pPr>
    </w:p>
    <w:p w14:paraId="560B86BD" w14:textId="2D09C00F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77C063D9" w14:textId="19E93B9E" w:rsidR="00AF56B4" w:rsidRDefault="00AF56B4" w:rsidP="00790188">
      <w:pPr>
        <w:pStyle w:val="Paragrafoelenco"/>
        <w:numPr>
          <w:ilvl w:val="0"/>
          <w:numId w:val="4"/>
        </w:numPr>
      </w:pPr>
      <w:r>
        <w:t>Vendute In: Coppia (</w:t>
      </w:r>
      <w:r w:rsidR="00CD1ECB">
        <w:t xml:space="preserve">Quantità </w:t>
      </w:r>
      <w:r>
        <w:t>2)</w:t>
      </w:r>
    </w:p>
    <w:p w14:paraId="277715B5" w14:textId="081EC9BC" w:rsidR="00EE0BBD" w:rsidRPr="00DC7A41" w:rsidRDefault="003C0304" w:rsidP="00790188">
      <w:pPr>
        <w:pStyle w:val="Paragrafoelenco"/>
        <w:numPr>
          <w:ilvl w:val="0"/>
          <w:numId w:val="4"/>
        </w:numPr>
      </w:pPr>
      <w:r>
        <w:t>Lunghezza: 1</w:t>
      </w:r>
      <w:r w:rsidR="00543ED3">
        <w:t>8</w:t>
      </w:r>
      <w:r>
        <w:t>” (</w:t>
      </w:r>
      <w:r w:rsidR="003F3D63">
        <w:t>45.7</w:t>
      </w:r>
      <w:r>
        <w:t xml:space="preserve"> cm)</w:t>
      </w:r>
    </w:p>
    <w:p w14:paraId="38AF1753" w14:textId="2F2304A1" w:rsidR="006A3580" w:rsidRPr="001F70F3" w:rsidRDefault="007E2922" w:rsidP="00790188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Peso: </w:t>
      </w:r>
      <w:r w:rsidR="00435B99">
        <w:t>0.</w:t>
      </w:r>
      <w:r w:rsidR="003F3D63">
        <w:t>57</w:t>
      </w:r>
      <w:r w:rsidR="00F9043E">
        <w:t xml:space="preserve"> kg</w:t>
      </w:r>
    </w:p>
    <w:p w14:paraId="06D8894B" w14:textId="3A48A34D" w:rsidR="001F70F3" w:rsidRPr="00B27D68" w:rsidRDefault="001F70F3" w:rsidP="00790188">
      <w:pPr>
        <w:pStyle w:val="Paragrafoelenco"/>
        <w:numPr>
          <w:ilvl w:val="0"/>
          <w:numId w:val="4"/>
        </w:numPr>
        <w:rPr>
          <w:b/>
          <w:bCs/>
        </w:rPr>
      </w:pPr>
      <w:r>
        <w:t>Carico</w:t>
      </w:r>
      <w:r w:rsidR="008F3731">
        <w:t xml:space="preserve"> (</w:t>
      </w:r>
      <w:r w:rsidR="00684CB3">
        <w:t>con CMP-485</w:t>
      </w:r>
      <w:r w:rsidR="008F3731">
        <w:t>)</w:t>
      </w:r>
      <w:r>
        <w:t xml:space="preserve">: </w:t>
      </w:r>
      <w:r w:rsidR="008F3731">
        <w:t>57</w:t>
      </w:r>
      <w:r>
        <w:t xml:space="preserve"> kg</w:t>
      </w:r>
    </w:p>
    <w:p w14:paraId="045FBBC1" w14:textId="70B3AA45" w:rsidR="00B27D68" w:rsidRPr="00290F1B" w:rsidRDefault="004A5AA7" w:rsidP="00790188">
      <w:pPr>
        <w:pStyle w:val="Paragrafoelenco"/>
        <w:numPr>
          <w:ilvl w:val="0"/>
          <w:numId w:val="4"/>
        </w:numPr>
        <w:rPr>
          <w:b/>
          <w:bCs/>
          <w:lang w:val="en-US"/>
        </w:rPr>
      </w:pPr>
      <w:r w:rsidRPr="00290F1B">
        <w:rPr>
          <w:lang w:val="en-US"/>
        </w:rPr>
        <w:t xml:space="preserve">Già Incluso </w:t>
      </w:r>
      <w:r w:rsidR="00D33AAB" w:rsidRPr="00290F1B">
        <w:rPr>
          <w:lang w:val="en-US"/>
        </w:rPr>
        <w:t>In: AX-48 Plus, AX-48 Pro, AX-48 Pro Plus</w:t>
      </w:r>
      <w:r w:rsidR="0023483A" w:rsidRPr="00290F1B">
        <w:rPr>
          <w:lang w:val="en-US"/>
        </w:rPr>
        <w:t>,</w:t>
      </w:r>
      <w:r w:rsidR="0099733C">
        <w:rPr>
          <w:lang w:val="en-US"/>
        </w:rPr>
        <w:t xml:space="preserve"> AX-48B, AX-48S</w:t>
      </w:r>
      <w:r w:rsidR="002365E3">
        <w:rPr>
          <w:lang w:val="en-US"/>
        </w:rPr>
        <w:t>,</w:t>
      </w:r>
      <w:r w:rsidR="0023483A" w:rsidRPr="00290F1B">
        <w:rPr>
          <w:lang w:val="en-US"/>
        </w:rPr>
        <w:t xml:space="preserve"> </w:t>
      </w:r>
      <w:r w:rsidR="00290F1B" w:rsidRPr="00290F1B">
        <w:rPr>
          <w:lang w:val="en-US"/>
        </w:rPr>
        <w:t>AX-49 Pro Plus</w:t>
      </w:r>
    </w:p>
    <w:p w14:paraId="154C28F4" w14:textId="77777777" w:rsidR="007D71F3" w:rsidRPr="00290F1B" w:rsidRDefault="007D71F3" w:rsidP="007D71F3">
      <w:pPr>
        <w:pStyle w:val="Paragrafoelenco"/>
        <w:rPr>
          <w:b/>
          <w:bCs/>
          <w:lang w:val="en-US"/>
        </w:rPr>
      </w:pPr>
    </w:p>
    <w:p w14:paraId="7C0C8A0B" w14:textId="52CE4218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5C836A21" w14:textId="28658B77" w:rsidR="00ED6345" w:rsidRDefault="00684CB3">
      <w:r>
        <w:t>I bracci TBR-1</w:t>
      </w:r>
      <w:r w:rsidR="0053052A">
        <w:t>8</w:t>
      </w:r>
      <w:r>
        <w:t xml:space="preserve">0 Tribar sono bracci di supporto </w:t>
      </w:r>
      <w:r w:rsidR="00A20F18">
        <w:t xml:space="preserve">che si agganciano al morsetto CMP-485 (venduto separatamente). Se utilizzati assieme, </w:t>
      </w:r>
      <w:r w:rsidR="008B62B9">
        <w:t xml:space="preserve">i Tribar e il Super Clamp </w:t>
      </w:r>
      <w:r w:rsidR="00306955">
        <w:t xml:space="preserve">formano un livello APEX che può essere utilizzato </w:t>
      </w:r>
      <w:r w:rsidR="00A71CFB">
        <w:t xml:space="preserve">su uno stand da tastiera APEX AX-48 Pro. </w:t>
      </w:r>
      <w:r w:rsidR="00BC6CE3">
        <w:t xml:space="preserve">La capacità di carico totale non deve eccedere i </w:t>
      </w:r>
      <w:r w:rsidR="00274F6F">
        <w:t>113 kg</w:t>
      </w:r>
      <w:r w:rsidR="00F143D1">
        <w:t xml:space="preserve"> ed è raccomandabile utilizzare un massimo di due livelli</w:t>
      </w:r>
      <w:r w:rsidR="00FB6254">
        <w:t>. I bracci sono lunghi 1</w:t>
      </w:r>
      <w:r w:rsidR="0053052A">
        <w:t>8</w:t>
      </w:r>
      <w:r w:rsidR="00FB6254">
        <w:t>” (</w:t>
      </w:r>
      <w:r w:rsidR="0005545C">
        <w:t xml:space="preserve">45.7 cm) e sono pensati per tastiere di medie e </w:t>
      </w:r>
      <w:r w:rsidR="000D4DAF">
        <w:t>grandi</w:t>
      </w:r>
      <w:r w:rsidR="0005545C">
        <w:t xml:space="preserve"> dimensioni</w:t>
      </w:r>
      <w:r w:rsidR="006775F8">
        <w:t xml:space="preserve">. Per tastiere, synth, controller e workstation di </w:t>
      </w:r>
      <w:r w:rsidR="000D4DAF">
        <w:t>piccole</w:t>
      </w:r>
      <w:r w:rsidR="006775F8">
        <w:t xml:space="preserve"> dimensioni si consigliano</w:t>
      </w:r>
      <w:r w:rsidR="006B2E3B">
        <w:t xml:space="preserve"> le TBR-1</w:t>
      </w:r>
      <w:r w:rsidR="000D4DAF">
        <w:t>3</w:t>
      </w:r>
      <w:r w:rsidR="006B2E3B">
        <w:t>0 da 1</w:t>
      </w:r>
      <w:r w:rsidR="000D4DAF">
        <w:t>3</w:t>
      </w:r>
      <w:bookmarkStart w:id="0" w:name="_GoBack"/>
      <w:bookmarkEnd w:id="0"/>
      <w:r w:rsidR="006B2E3B">
        <w:t>”.</w:t>
      </w:r>
    </w:p>
    <w:p w14:paraId="0B37D90C" w14:textId="77777777" w:rsidR="00714091" w:rsidRPr="008F1339" w:rsidRDefault="00714091"/>
    <w:sectPr w:rsidR="00714091" w:rsidRPr="008F13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87D18"/>
    <w:multiLevelType w:val="hybridMultilevel"/>
    <w:tmpl w:val="CC52D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F6DEE"/>
    <w:multiLevelType w:val="hybridMultilevel"/>
    <w:tmpl w:val="00FE50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F5C70"/>
    <w:multiLevelType w:val="hybridMultilevel"/>
    <w:tmpl w:val="EE9C74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B4624"/>
    <w:multiLevelType w:val="hybridMultilevel"/>
    <w:tmpl w:val="4A46DB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42AD6"/>
    <w:multiLevelType w:val="hybridMultilevel"/>
    <w:tmpl w:val="30766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01B9A"/>
    <w:rsid w:val="00041A60"/>
    <w:rsid w:val="00050409"/>
    <w:rsid w:val="0005545C"/>
    <w:rsid w:val="00093F56"/>
    <w:rsid w:val="000D4DAF"/>
    <w:rsid w:val="000E0117"/>
    <w:rsid w:val="000E1C47"/>
    <w:rsid w:val="00111180"/>
    <w:rsid w:val="001113DE"/>
    <w:rsid w:val="001233AF"/>
    <w:rsid w:val="001561D6"/>
    <w:rsid w:val="00157484"/>
    <w:rsid w:val="001B696E"/>
    <w:rsid w:val="001C5C52"/>
    <w:rsid w:val="001D1939"/>
    <w:rsid w:val="001E053A"/>
    <w:rsid w:val="001E664F"/>
    <w:rsid w:val="001F70F3"/>
    <w:rsid w:val="00202483"/>
    <w:rsid w:val="00206DD6"/>
    <w:rsid w:val="00226BB4"/>
    <w:rsid w:val="0023483A"/>
    <w:rsid w:val="002365E3"/>
    <w:rsid w:val="0024333B"/>
    <w:rsid w:val="00244BBF"/>
    <w:rsid w:val="00247808"/>
    <w:rsid w:val="00255302"/>
    <w:rsid w:val="002718FB"/>
    <w:rsid w:val="00274F6F"/>
    <w:rsid w:val="00290F1B"/>
    <w:rsid w:val="002E0474"/>
    <w:rsid w:val="002F5D7D"/>
    <w:rsid w:val="00306955"/>
    <w:rsid w:val="00326565"/>
    <w:rsid w:val="003330C7"/>
    <w:rsid w:val="00335A34"/>
    <w:rsid w:val="00353E6E"/>
    <w:rsid w:val="00383F5D"/>
    <w:rsid w:val="00396B8C"/>
    <w:rsid w:val="003A3405"/>
    <w:rsid w:val="003A463A"/>
    <w:rsid w:val="003A4BAC"/>
    <w:rsid w:val="003B35D3"/>
    <w:rsid w:val="003C0304"/>
    <w:rsid w:val="003C556A"/>
    <w:rsid w:val="003F3D63"/>
    <w:rsid w:val="00421A83"/>
    <w:rsid w:val="00425C73"/>
    <w:rsid w:val="00435B99"/>
    <w:rsid w:val="004566B6"/>
    <w:rsid w:val="004966EF"/>
    <w:rsid w:val="004A5AA7"/>
    <w:rsid w:val="004A7361"/>
    <w:rsid w:val="005040FE"/>
    <w:rsid w:val="0052301F"/>
    <w:rsid w:val="005239C5"/>
    <w:rsid w:val="00526E24"/>
    <w:rsid w:val="0053052A"/>
    <w:rsid w:val="005408B6"/>
    <w:rsid w:val="00543ED3"/>
    <w:rsid w:val="0055548C"/>
    <w:rsid w:val="005771F3"/>
    <w:rsid w:val="005842B0"/>
    <w:rsid w:val="005A57D6"/>
    <w:rsid w:val="005A7931"/>
    <w:rsid w:val="005C12B4"/>
    <w:rsid w:val="005D6EAE"/>
    <w:rsid w:val="00602B02"/>
    <w:rsid w:val="00614422"/>
    <w:rsid w:val="00634294"/>
    <w:rsid w:val="006611D6"/>
    <w:rsid w:val="0066184A"/>
    <w:rsid w:val="006668B4"/>
    <w:rsid w:val="00671D52"/>
    <w:rsid w:val="006775F8"/>
    <w:rsid w:val="00684CB3"/>
    <w:rsid w:val="006964BC"/>
    <w:rsid w:val="006A3441"/>
    <w:rsid w:val="006A3580"/>
    <w:rsid w:val="006B164F"/>
    <w:rsid w:val="006B2E3B"/>
    <w:rsid w:val="006D0850"/>
    <w:rsid w:val="006F58AF"/>
    <w:rsid w:val="006F6334"/>
    <w:rsid w:val="00702406"/>
    <w:rsid w:val="00714091"/>
    <w:rsid w:val="00753971"/>
    <w:rsid w:val="00754863"/>
    <w:rsid w:val="00757A17"/>
    <w:rsid w:val="00790188"/>
    <w:rsid w:val="007B1588"/>
    <w:rsid w:val="007C1F02"/>
    <w:rsid w:val="007D2B4E"/>
    <w:rsid w:val="007D71F3"/>
    <w:rsid w:val="007E2922"/>
    <w:rsid w:val="00834089"/>
    <w:rsid w:val="008771AC"/>
    <w:rsid w:val="008818D3"/>
    <w:rsid w:val="008A1DB6"/>
    <w:rsid w:val="008B62B9"/>
    <w:rsid w:val="008C231D"/>
    <w:rsid w:val="008F1339"/>
    <w:rsid w:val="008F3731"/>
    <w:rsid w:val="008F7A52"/>
    <w:rsid w:val="00942A74"/>
    <w:rsid w:val="00966D88"/>
    <w:rsid w:val="009835DC"/>
    <w:rsid w:val="0099733C"/>
    <w:rsid w:val="009A0BA3"/>
    <w:rsid w:val="009E26E6"/>
    <w:rsid w:val="00A01FD4"/>
    <w:rsid w:val="00A05F29"/>
    <w:rsid w:val="00A20F18"/>
    <w:rsid w:val="00A4330A"/>
    <w:rsid w:val="00A71B23"/>
    <w:rsid w:val="00A71CFB"/>
    <w:rsid w:val="00A77C6E"/>
    <w:rsid w:val="00A81718"/>
    <w:rsid w:val="00A9092E"/>
    <w:rsid w:val="00AD28AC"/>
    <w:rsid w:val="00AD31E9"/>
    <w:rsid w:val="00AF56B4"/>
    <w:rsid w:val="00B043AA"/>
    <w:rsid w:val="00B04EA2"/>
    <w:rsid w:val="00B067AF"/>
    <w:rsid w:val="00B27D68"/>
    <w:rsid w:val="00B46D37"/>
    <w:rsid w:val="00B52648"/>
    <w:rsid w:val="00B63E1F"/>
    <w:rsid w:val="00B83DDD"/>
    <w:rsid w:val="00B868B7"/>
    <w:rsid w:val="00BC6CE3"/>
    <w:rsid w:val="00BF1DAE"/>
    <w:rsid w:val="00C0564B"/>
    <w:rsid w:val="00C737AE"/>
    <w:rsid w:val="00C739BD"/>
    <w:rsid w:val="00C845A1"/>
    <w:rsid w:val="00C90120"/>
    <w:rsid w:val="00CA6DAF"/>
    <w:rsid w:val="00CB265B"/>
    <w:rsid w:val="00CD0329"/>
    <w:rsid w:val="00CD1ECB"/>
    <w:rsid w:val="00CD74EA"/>
    <w:rsid w:val="00CE07AA"/>
    <w:rsid w:val="00D07EF4"/>
    <w:rsid w:val="00D149EA"/>
    <w:rsid w:val="00D33AAB"/>
    <w:rsid w:val="00D8316D"/>
    <w:rsid w:val="00D850B3"/>
    <w:rsid w:val="00DB4FB8"/>
    <w:rsid w:val="00DB6BA5"/>
    <w:rsid w:val="00DC6919"/>
    <w:rsid w:val="00DC7A41"/>
    <w:rsid w:val="00DE1178"/>
    <w:rsid w:val="00E2451E"/>
    <w:rsid w:val="00E24921"/>
    <w:rsid w:val="00E25680"/>
    <w:rsid w:val="00E31B92"/>
    <w:rsid w:val="00E61982"/>
    <w:rsid w:val="00E907F3"/>
    <w:rsid w:val="00E916F8"/>
    <w:rsid w:val="00EA3EDA"/>
    <w:rsid w:val="00EA58E5"/>
    <w:rsid w:val="00EC3605"/>
    <w:rsid w:val="00EC3EAE"/>
    <w:rsid w:val="00ED4829"/>
    <w:rsid w:val="00ED6345"/>
    <w:rsid w:val="00EE0BBD"/>
    <w:rsid w:val="00EE1EBA"/>
    <w:rsid w:val="00F143D1"/>
    <w:rsid w:val="00F36487"/>
    <w:rsid w:val="00F52894"/>
    <w:rsid w:val="00F9043E"/>
    <w:rsid w:val="00F909E4"/>
    <w:rsid w:val="00F915C5"/>
    <w:rsid w:val="00FA3896"/>
    <w:rsid w:val="00FB47E5"/>
    <w:rsid w:val="00FB5F1F"/>
    <w:rsid w:val="00FB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Create a new document." ma:contentTypeScope="" ma:versionID="7112ee11e37e2b79fa33c3ca7bb3081a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4990e0c0b257977bbfa11bc3cff9ee55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9C0F5C-02DA-4998-8348-C65E6C7698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7</cp:revision>
  <dcterms:created xsi:type="dcterms:W3CDTF">2020-04-02T10:18:00Z</dcterms:created>
  <dcterms:modified xsi:type="dcterms:W3CDTF">2020-04-02T10:21:00Z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