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C7847" w14:textId="7422EDAA" w:rsidR="00614422" w:rsidRPr="0027286E" w:rsidRDefault="009E5A36">
      <w:pPr>
        <w:rPr>
          <w:b/>
          <w:bCs/>
          <w:sz w:val="28"/>
          <w:szCs w:val="28"/>
          <w:lang w:val="nl-BE"/>
        </w:rPr>
      </w:pPr>
      <w:r w:rsidRPr="0027286E">
        <w:rPr>
          <w:b/>
          <w:bCs/>
          <w:sz w:val="28"/>
          <w:szCs w:val="28"/>
          <w:lang w:val="nl-BE"/>
        </w:rPr>
        <w:t>TS-</w:t>
      </w:r>
      <w:r w:rsidR="00635105" w:rsidRPr="0027286E">
        <w:rPr>
          <w:b/>
          <w:bCs/>
          <w:sz w:val="28"/>
          <w:szCs w:val="28"/>
          <w:lang w:val="nl-BE"/>
        </w:rPr>
        <w:t>8</w:t>
      </w:r>
      <w:r w:rsidR="00772330" w:rsidRPr="0027286E">
        <w:rPr>
          <w:b/>
          <w:bCs/>
          <w:sz w:val="28"/>
          <w:szCs w:val="28"/>
          <w:lang w:val="nl-BE"/>
        </w:rPr>
        <w:t xml:space="preserve">0B – </w:t>
      </w:r>
      <w:r w:rsidR="0027286E" w:rsidRPr="0027286E">
        <w:rPr>
          <w:b/>
          <w:bCs/>
          <w:sz w:val="28"/>
          <w:szCs w:val="28"/>
          <w:lang w:val="nl-BE"/>
        </w:rPr>
        <w:t>Originele Luidsprekerstandaard - Z</w:t>
      </w:r>
      <w:r w:rsidR="0027286E">
        <w:rPr>
          <w:b/>
          <w:bCs/>
          <w:sz w:val="28"/>
          <w:szCs w:val="28"/>
          <w:lang w:val="nl-BE"/>
        </w:rPr>
        <w:t>wart</w:t>
      </w:r>
    </w:p>
    <w:p w14:paraId="716DB6EB" w14:textId="190F593F" w:rsidR="003330C7" w:rsidRPr="0027286E" w:rsidRDefault="003330C7">
      <w:pPr>
        <w:rPr>
          <w:lang w:val="nl-BE"/>
        </w:rPr>
      </w:pPr>
    </w:p>
    <w:p w14:paraId="7CDF93BC" w14:textId="42CA3B93" w:rsidR="003330C7" w:rsidRPr="0029004D" w:rsidRDefault="003330C7">
      <w:pPr>
        <w:rPr>
          <w:b/>
          <w:bCs/>
          <w:lang w:val="en-US"/>
        </w:rPr>
      </w:pPr>
      <w:r w:rsidRPr="0029004D">
        <w:rPr>
          <w:b/>
          <w:bCs/>
          <w:lang w:val="en-US"/>
        </w:rPr>
        <w:t>USPs</w:t>
      </w:r>
    </w:p>
    <w:p w14:paraId="3D0B393F" w14:textId="37F144EE" w:rsidR="00353A2C" w:rsidRPr="0027286E" w:rsidRDefault="0027286E" w:rsidP="009A26A5">
      <w:pPr>
        <w:pStyle w:val="Lijstalinea"/>
        <w:numPr>
          <w:ilvl w:val="0"/>
          <w:numId w:val="1"/>
        </w:numPr>
      </w:pPr>
      <w:r w:rsidRPr="0027286E">
        <w:t>Gepatenteerd statiefontwerp</w:t>
      </w:r>
    </w:p>
    <w:p w14:paraId="47915B5B" w14:textId="3DEE2BDD" w:rsidR="008D1201" w:rsidRPr="0027286E" w:rsidRDefault="0027286E" w:rsidP="009A26A5">
      <w:pPr>
        <w:pStyle w:val="Lijstalinea"/>
        <w:numPr>
          <w:ilvl w:val="0"/>
          <w:numId w:val="1"/>
        </w:numPr>
      </w:pPr>
      <w:r w:rsidRPr="0027286E">
        <w:t>Dikkere Aluminium buizen</w:t>
      </w:r>
    </w:p>
    <w:p w14:paraId="650966F1" w14:textId="7515891C" w:rsidR="00B218C9" w:rsidRPr="0027286E" w:rsidRDefault="0027286E" w:rsidP="009A26A5">
      <w:pPr>
        <w:pStyle w:val="Lijstalinea"/>
        <w:numPr>
          <w:ilvl w:val="0"/>
          <w:numId w:val="1"/>
        </w:numPr>
      </w:pPr>
      <w:r w:rsidRPr="0027286E">
        <w:t>Elk stuk 100% recupereer- en vervangbaar</w:t>
      </w:r>
    </w:p>
    <w:p w14:paraId="64694D16" w14:textId="5639F07B" w:rsidR="00905C42" w:rsidRPr="0027286E" w:rsidRDefault="0027286E" w:rsidP="009A26A5">
      <w:pPr>
        <w:pStyle w:val="Lijstalinea"/>
        <w:numPr>
          <w:ilvl w:val="0"/>
          <w:numId w:val="1"/>
        </w:numPr>
      </w:pPr>
      <w:r w:rsidRPr="0027286E">
        <w:t>Gepatenteerde kraag van gegoten metaal op TLF</w:t>
      </w:r>
    </w:p>
    <w:p w14:paraId="6F37090E" w14:textId="2D635047" w:rsidR="003330C7" w:rsidRPr="009D7B02" w:rsidRDefault="003330C7"/>
    <w:p w14:paraId="560B86BD" w14:textId="1CA6F60A" w:rsidR="003330C7" w:rsidRDefault="0027286E">
      <w:pPr>
        <w:rPr>
          <w:b/>
          <w:bCs/>
        </w:rPr>
      </w:pPr>
      <w:r>
        <w:rPr>
          <w:b/>
          <w:bCs/>
        </w:rPr>
        <w:t>Kenmerken</w:t>
      </w:r>
    </w:p>
    <w:p w14:paraId="782FE1A2" w14:textId="16EDB2CE" w:rsidR="00D0760E" w:rsidRPr="0027286E" w:rsidRDefault="0027286E" w:rsidP="00D0760E">
      <w:pPr>
        <w:pStyle w:val="Lijstalinea"/>
        <w:numPr>
          <w:ilvl w:val="0"/>
          <w:numId w:val="2"/>
        </w:numPr>
      </w:pPr>
      <w:r w:rsidRPr="0027286E">
        <w:t>Hoogte: 111,8 cm - 200,7 cm</w:t>
      </w:r>
    </w:p>
    <w:p w14:paraId="2E00C622" w14:textId="6064D289" w:rsidR="00F2445C" w:rsidRPr="0027286E" w:rsidRDefault="0027286E" w:rsidP="00D0760E">
      <w:pPr>
        <w:pStyle w:val="Lijstalinea"/>
        <w:numPr>
          <w:ilvl w:val="0"/>
          <w:numId w:val="2"/>
        </w:numPr>
      </w:pPr>
      <w:r w:rsidRPr="0027286E">
        <w:t>Gewicht: 3,3 kg</w:t>
      </w:r>
    </w:p>
    <w:p w14:paraId="0AB6AD43" w14:textId="7B96B9DA" w:rsidR="00AE65A5" w:rsidRPr="0027286E" w:rsidRDefault="0027286E" w:rsidP="00D0760E">
      <w:pPr>
        <w:pStyle w:val="Lijstalinea"/>
        <w:numPr>
          <w:ilvl w:val="0"/>
          <w:numId w:val="2"/>
        </w:numPr>
      </w:pPr>
      <w:r w:rsidRPr="0027286E">
        <w:t>Basis Diameter: 119,4 cm</w:t>
      </w:r>
    </w:p>
    <w:p w14:paraId="0F23F75C" w14:textId="296750E2" w:rsidR="00FD71D7" w:rsidRPr="0027286E" w:rsidRDefault="0027286E" w:rsidP="00D0760E">
      <w:pPr>
        <w:pStyle w:val="Lijstalinea"/>
        <w:numPr>
          <w:ilvl w:val="0"/>
          <w:numId w:val="2"/>
        </w:numPr>
      </w:pPr>
      <w:r w:rsidRPr="0027286E">
        <w:t>Telescopische buis Diameter: 38 mm</w:t>
      </w:r>
    </w:p>
    <w:p w14:paraId="55B63A51" w14:textId="2D1212C8" w:rsidR="00FD71D7" w:rsidRPr="0027286E" w:rsidRDefault="0027286E" w:rsidP="00D0760E">
      <w:pPr>
        <w:pStyle w:val="Lijstalinea"/>
        <w:numPr>
          <w:ilvl w:val="0"/>
          <w:numId w:val="2"/>
        </w:numPr>
      </w:pPr>
      <w:r w:rsidRPr="0027286E">
        <w:t>Adapter diameter: 35 mm</w:t>
      </w:r>
    </w:p>
    <w:p w14:paraId="346E3871" w14:textId="1E6F40B5" w:rsidR="00FD71D7" w:rsidRPr="0027286E" w:rsidRDefault="0027286E" w:rsidP="00D0760E">
      <w:pPr>
        <w:pStyle w:val="Lijstalinea"/>
        <w:numPr>
          <w:ilvl w:val="0"/>
          <w:numId w:val="2"/>
        </w:numPr>
      </w:pPr>
      <w:r w:rsidRPr="0027286E">
        <w:t>Draagvermogen: 68,2 kg</w:t>
      </w:r>
    </w:p>
    <w:p w14:paraId="0DFEB5A1" w14:textId="65162AA7" w:rsidR="00DD4F52" w:rsidRPr="0027286E" w:rsidRDefault="0027286E" w:rsidP="00D0760E">
      <w:pPr>
        <w:pStyle w:val="Lijstalinea"/>
        <w:numPr>
          <w:ilvl w:val="0"/>
          <w:numId w:val="2"/>
        </w:numPr>
      </w:pPr>
      <w:r w:rsidRPr="0027286E">
        <w:t>Opgevouwen: 110,5 cm x 140 cm</w:t>
      </w:r>
    </w:p>
    <w:p w14:paraId="38EEDF0A" w14:textId="3EEF43E5" w:rsidR="003330C7" w:rsidRDefault="003330C7"/>
    <w:p w14:paraId="7C0C8A0B" w14:textId="25173017" w:rsidR="003330C7" w:rsidRDefault="0027286E">
      <w:pPr>
        <w:rPr>
          <w:b/>
          <w:bCs/>
        </w:rPr>
      </w:pPr>
      <w:r>
        <w:rPr>
          <w:b/>
          <w:bCs/>
        </w:rPr>
        <w:t>Beschrijving</w:t>
      </w:r>
    </w:p>
    <w:p w14:paraId="012AB3D5" w14:textId="77777777" w:rsidR="0027286E" w:rsidRPr="0027286E" w:rsidRDefault="0027286E" w:rsidP="0027286E">
      <w:r w:rsidRPr="0027286E">
        <w:t>De Original Series luidsprekerstatieven van Ultimate Support zijn buitengewoon stevig en toch licht dankzij hun dikkere buisvormige aluminium constructie. Alles wat u van een Ultimate Support stand verwacht - ze zijn duurzaam, sterk, lichtgewicht en met 100% vervangbare onderdelen. U kunt kiezen tussen de zwarte en zilveren afwerking, of de zwarte TS-88B die ongeveer 75 cm hoger is dan de TS-80B en TS-80S. De Original Series zijn de statieven die de standaard hebben gezet en al tientallen jaren op elk type podium te zien zijn.</w:t>
      </w:r>
    </w:p>
    <w:p w14:paraId="1CE64E6B" w14:textId="17B274AF" w:rsidR="0029004D" w:rsidRDefault="0029004D"/>
    <w:p w14:paraId="229F54B9" w14:textId="50A942DF" w:rsidR="0029004D" w:rsidRDefault="0027286E">
      <w:pPr>
        <w:rPr>
          <w:b/>
          <w:bCs/>
        </w:rPr>
      </w:pPr>
      <w:r>
        <w:rPr>
          <w:b/>
          <w:bCs/>
        </w:rPr>
        <w:t>In Detail</w:t>
      </w:r>
    </w:p>
    <w:p w14:paraId="18D6A378" w14:textId="11ED3A61" w:rsidR="00A27E41" w:rsidRPr="0027286E" w:rsidRDefault="0027286E" w:rsidP="00A27E41">
      <w:pPr>
        <w:pStyle w:val="Lijstalinea"/>
        <w:numPr>
          <w:ilvl w:val="0"/>
          <w:numId w:val="4"/>
        </w:numPr>
      </w:pPr>
      <w:r w:rsidRPr="0027286E">
        <w:t>Gepatenteerd Design Statief - Benen zijn ontworpen voor extra sterkte en duurzaamheid, gemaakt om gemakkelijk te worden vervangen na een leven lang intensief gebruik.</w:t>
      </w:r>
    </w:p>
    <w:p w14:paraId="45951168" w14:textId="43B500D1" w:rsidR="00EC4B5E" w:rsidRPr="0027286E" w:rsidRDefault="0027286E" w:rsidP="00A27E41">
      <w:pPr>
        <w:pStyle w:val="Lijstalinea"/>
        <w:numPr>
          <w:ilvl w:val="0"/>
          <w:numId w:val="4"/>
        </w:numPr>
      </w:pPr>
      <w:r w:rsidRPr="0027286E">
        <w:t>Oversized Tubes - Onze casestands zijn geconstrueerd met oversized buizen voor een grotere doorstroming en betrouwbaarheid.</w:t>
      </w:r>
    </w:p>
    <w:p w14:paraId="47C85E6F" w14:textId="54E556A8" w:rsidR="00740781" w:rsidRPr="0027286E" w:rsidRDefault="0027286E" w:rsidP="00A27E41">
      <w:pPr>
        <w:pStyle w:val="Lijstalinea"/>
        <w:numPr>
          <w:ilvl w:val="0"/>
          <w:numId w:val="4"/>
        </w:numPr>
      </w:pPr>
      <w:r w:rsidRPr="0027286E">
        <w:t>Gegoten verbindingen - Sterke gegoten verbindingen worden gebruikt in het gehele statief en helpen bij het ondersteunen van belangrijke onderdelen zoals de statiefpoten en de telescopische buis.</w:t>
      </w:r>
    </w:p>
    <w:p w14:paraId="6647A8CE" w14:textId="4CB7CBDD" w:rsidR="0027286E" w:rsidRDefault="0027286E" w:rsidP="0027286E"/>
    <w:p w14:paraId="4214A85D" w14:textId="2D8BD1C7" w:rsidR="0027286E" w:rsidRDefault="0027286E" w:rsidP="0027286E"/>
    <w:p w14:paraId="713FAC12" w14:textId="77777777" w:rsidR="0027286E" w:rsidRDefault="0027286E" w:rsidP="0027286E"/>
    <w:p w14:paraId="7B6B1424" w14:textId="77777777" w:rsidR="00C94C77" w:rsidRPr="00C94C77" w:rsidRDefault="00C94C77"/>
    <w:sectPr w:rsidR="00C94C77" w:rsidRPr="00C94C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70DB6"/>
    <w:multiLevelType w:val="hybridMultilevel"/>
    <w:tmpl w:val="79763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B16DE"/>
    <w:multiLevelType w:val="hybridMultilevel"/>
    <w:tmpl w:val="10749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F12FB"/>
    <w:multiLevelType w:val="hybridMultilevel"/>
    <w:tmpl w:val="A126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91A36"/>
    <w:multiLevelType w:val="hybridMultilevel"/>
    <w:tmpl w:val="7D663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53484"/>
    <w:rsid w:val="000673B5"/>
    <w:rsid w:val="00075155"/>
    <w:rsid w:val="000804D1"/>
    <w:rsid w:val="00080EF5"/>
    <w:rsid w:val="0009528C"/>
    <w:rsid w:val="000D0CFD"/>
    <w:rsid w:val="000D32A0"/>
    <w:rsid w:val="000F689A"/>
    <w:rsid w:val="00116EB7"/>
    <w:rsid w:val="00125F16"/>
    <w:rsid w:val="00147C3C"/>
    <w:rsid w:val="001A1B8E"/>
    <w:rsid w:val="00220E41"/>
    <w:rsid w:val="0027286E"/>
    <w:rsid w:val="0029004D"/>
    <w:rsid w:val="002A7242"/>
    <w:rsid w:val="003330C7"/>
    <w:rsid w:val="00353A2C"/>
    <w:rsid w:val="003D6DCD"/>
    <w:rsid w:val="003E3438"/>
    <w:rsid w:val="003F35A0"/>
    <w:rsid w:val="00426A03"/>
    <w:rsid w:val="0048793B"/>
    <w:rsid w:val="004C05D5"/>
    <w:rsid w:val="004C7315"/>
    <w:rsid w:val="004D6E76"/>
    <w:rsid w:val="00507155"/>
    <w:rsid w:val="00524661"/>
    <w:rsid w:val="0054148A"/>
    <w:rsid w:val="005A3745"/>
    <w:rsid w:val="005A6099"/>
    <w:rsid w:val="005C6A31"/>
    <w:rsid w:val="005D1EFC"/>
    <w:rsid w:val="005E1601"/>
    <w:rsid w:val="005F44C1"/>
    <w:rsid w:val="00611C32"/>
    <w:rsid w:val="00614422"/>
    <w:rsid w:val="006156C7"/>
    <w:rsid w:val="00635105"/>
    <w:rsid w:val="00655762"/>
    <w:rsid w:val="00670D15"/>
    <w:rsid w:val="006A21D4"/>
    <w:rsid w:val="006D1122"/>
    <w:rsid w:val="006E00AD"/>
    <w:rsid w:val="00727693"/>
    <w:rsid w:val="00735A73"/>
    <w:rsid w:val="00740781"/>
    <w:rsid w:val="007409E7"/>
    <w:rsid w:val="00754612"/>
    <w:rsid w:val="007618DD"/>
    <w:rsid w:val="007668EF"/>
    <w:rsid w:val="00772330"/>
    <w:rsid w:val="00790662"/>
    <w:rsid w:val="007935C3"/>
    <w:rsid w:val="007A4F29"/>
    <w:rsid w:val="007C03F2"/>
    <w:rsid w:val="007C0842"/>
    <w:rsid w:val="007F261C"/>
    <w:rsid w:val="0082731C"/>
    <w:rsid w:val="00891CEE"/>
    <w:rsid w:val="00897477"/>
    <w:rsid w:val="008B1023"/>
    <w:rsid w:val="008D1201"/>
    <w:rsid w:val="008F42E7"/>
    <w:rsid w:val="008F57EA"/>
    <w:rsid w:val="00905C42"/>
    <w:rsid w:val="00913D9E"/>
    <w:rsid w:val="00923F05"/>
    <w:rsid w:val="00927DF3"/>
    <w:rsid w:val="00934776"/>
    <w:rsid w:val="009A26A5"/>
    <w:rsid w:val="009B1A23"/>
    <w:rsid w:val="009D7B02"/>
    <w:rsid w:val="009E5A36"/>
    <w:rsid w:val="009E5DD9"/>
    <w:rsid w:val="00A17DDF"/>
    <w:rsid w:val="00A27E41"/>
    <w:rsid w:val="00A407AB"/>
    <w:rsid w:val="00A55090"/>
    <w:rsid w:val="00A56282"/>
    <w:rsid w:val="00A627EB"/>
    <w:rsid w:val="00A710A9"/>
    <w:rsid w:val="00A870F0"/>
    <w:rsid w:val="00AC1EE0"/>
    <w:rsid w:val="00AE65A5"/>
    <w:rsid w:val="00AF20AA"/>
    <w:rsid w:val="00B01E2C"/>
    <w:rsid w:val="00B218C9"/>
    <w:rsid w:val="00B46C00"/>
    <w:rsid w:val="00BB3C5D"/>
    <w:rsid w:val="00BB581B"/>
    <w:rsid w:val="00BD0739"/>
    <w:rsid w:val="00C52746"/>
    <w:rsid w:val="00C94C77"/>
    <w:rsid w:val="00CD19FE"/>
    <w:rsid w:val="00CF73CB"/>
    <w:rsid w:val="00D04268"/>
    <w:rsid w:val="00D0592B"/>
    <w:rsid w:val="00D0760E"/>
    <w:rsid w:val="00D836C5"/>
    <w:rsid w:val="00D86B65"/>
    <w:rsid w:val="00D949E1"/>
    <w:rsid w:val="00DA66DA"/>
    <w:rsid w:val="00DB7BED"/>
    <w:rsid w:val="00DD4F52"/>
    <w:rsid w:val="00DE3D75"/>
    <w:rsid w:val="00DE47D0"/>
    <w:rsid w:val="00E006C3"/>
    <w:rsid w:val="00E470D3"/>
    <w:rsid w:val="00E52401"/>
    <w:rsid w:val="00EB1389"/>
    <w:rsid w:val="00EB538C"/>
    <w:rsid w:val="00EC4B5E"/>
    <w:rsid w:val="00F15C57"/>
    <w:rsid w:val="00F2445C"/>
    <w:rsid w:val="00F83E9B"/>
    <w:rsid w:val="00F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Create a new document." ma:contentTypeScope="" ma:versionID="7112ee11e37e2b79fa33c3ca7bb3081a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4990e0c0b257977bbfa11bc3cff9ee55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DEC3EC-54FC-4C3B-A510-DC7311DCF66D}"/>
</file>

<file path=customXml/itemProps2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2</cp:revision>
  <dcterms:created xsi:type="dcterms:W3CDTF">2020-07-06T09:32:00Z</dcterms:created>
  <dcterms:modified xsi:type="dcterms:W3CDTF">2020-07-06T09:32:00Z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