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0BA9D49A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03340A">
        <w:rPr>
          <w:b/>
          <w:bCs/>
          <w:sz w:val="28"/>
          <w:szCs w:val="28"/>
          <w:lang w:val="en-US"/>
        </w:rPr>
        <w:t>9</w:t>
      </w:r>
      <w:r w:rsidR="009C1195">
        <w:rPr>
          <w:b/>
          <w:bCs/>
          <w:sz w:val="28"/>
          <w:szCs w:val="28"/>
          <w:lang w:val="en-US"/>
        </w:rPr>
        <w:t>9</w:t>
      </w:r>
      <w:r w:rsidR="00772330" w:rsidRPr="005F44C1">
        <w:rPr>
          <w:b/>
          <w:bCs/>
          <w:sz w:val="28"/>
          <w:szCs w:val="28"/>
          <w:lang w:val="en-US"/>
        </w:rPr>
        <w:t xml:space="preserve">B – </w:t>
      </w:r>
      <w:r w:rsidR="009C1195">
        <w:rPr>
          <w:b/>
          <w:bCs/>
          <w:sz w:val="28"/>
          <w:szCs w:val="28"/>
          <w:lang w:val="en-US"/>
        </w:rPr>
        <w:t xml:space="preserve">Tall </w:t>
      </w:r>
      <w:r w:rsidR="0003340A">
        <w:rPr>
          <w:b/>
          <w:bCs/>
          <w:sz w:val="28"/>
          <w:szCs w:val="28"/>
          <w:lang w:val="en-US"/>
        </w:rPr>
        <w:t>TeleLock</w:t>
      </w:r>
      <w:r w:rsidR="00772330" w:rsidRPr="005F44C1">
        <w:rPr>
          <w:b/>
          <w:bCs/>
          <w:sz w:val="28"/>
          <w:szCs w:val="28"/>
          <w:lang w:val="en-US"/>
        </w:rPr>
        <w:t xml:space="preserve"> Speaker Stand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0D4DC1E9" w:rsidR="006178FC" w:rsidRDefault="008545A2" w:rsidP="009A26A5">
      <w:pPr>
        <w:pStyle w:val="Paragrafoelenco"/>
        <w:numPr>
          <w:ilvl w:val="0"/>
          <w:numId w:val="1"/>
        </w:numPr>
      </w:pPr>
      <w:r>
        <w:t>Collare TeleLock Brevettato</w:t>
      </w:r>
    </w:p>
    <w:p w14:paraId="7B14B054" w14:textId="54489084" w:rsidR="009C1195" w:rsidRDefault="009C1195" w:rsidP="009A26A5">
      <w:pPr>
        <w:pStyle w:val="Paragrafoelenco"/>
        <w:numPr>
          <w:ilvl w:val="0"/>
          <w:numId w:val="1"/>
        </w:numPr>
      </w:pPr>
      <w:r>
        <w:t>Altezza Extra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7E981372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279.4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1DF92637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71892AA9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157.5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62E49D7B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46.1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1CD530B" w14:textId="25D46C36" w:rsidR="000F50D5" w:rsidRDefault="001A1B8E">
      <w:r>
        <w:t>Gli stand per casse</w:t>
      </w:r>
      <w:r w:rsidR="00727693">
        <w:t xml:space="preserve"> </w:t>
      </w:r>
      <w:r w:rsidR="002C230D">
        <w:t xml:space="preserve">TeleLock </w:t>
      </w:r>
      <w:r w:rsidR="00727693">
        <w:t>di Ultimate Support</w:t>
      </w:r>
      <w:r w:rsidR="00611C32">
        <w:t xml:space="preserve"> sono straordinariamente robusti</w:t>
      </w:r>
      <w:r w:rsidR="00C52746">
        <w:t xml:space="preserve"> ma leggeri grazie</w:t>
      </w:r>
      <w:r w:rsidR="006A21D4">
        <w:t xml:space="preserve"> alla struttura tubolare in alluminio con spessore maggiorato</w:t>
      </w:r>
      <w:r w:rsidR="00BB581B">
        <w:t xml:space="preserve">. </w:t>
      </w:r>
      <w:r w:rsidR="005A6099">
        <w:t xml:space="preserve">Tutto quello che </w:t>
      </w:r>
      <w:r w:rsidR="00790662">
        <w:t>vi as</w:t>
      </w:r>
      <w:r w:rsidR="005D1EFC">
        <w:t>pettereste da uno stand Ultimate Support</w:t>
      </w:r>
      <w:r w:rsidR="00897477">
        <w:t xml:space="preserve"> – sono resistenti, forti, leggeri</w:t>
      </w:r>
      <w:r w:rsidR="0056089B">
        <w:t>,</w:t>
      </w:r>
      <w:r w:rsidR="00897477">
        <w:t xml:space="preserve"> </w:t>
      </w:r>
      <w:r w:rsidR="00A27E41">
        <w:t>con parti sostituibili</w:t>
      </w:r>
      <w:r w:rsidR="000F689A">
        <w:t xml:space="preserve"> al 100%</w:t>
      </w:r>
      <w:r w:rsidR="0056089B">
        <w:t xml:space="preserve"> e facili da </w:t>
      </w:r>
      <w:r w:rsidR="000C2D56">
        <w:t>montare e poi richiudere</w:t>
      </w:r>
      <w:r w:rsidR="000F689A">
        <w:t xml:space="preserve">. </w:t>
      </w:r>
      <w:r w:rsidR="000F50D5">
        <w:br/>
      </w:r>
      <w:r w:rsidR="004E2F9E">
        <w:t xml:space="preserve">Il collare TeleLock </w:t>
      </w:r>
      <w:r w:rsidR="00A741EA">
        <w:t xml:space="preserve">da all’utente la possibilità di </w:t>
      </w:r>
      <w:r w:rsidR="00530927">
        <w:t>alzare o abbassar</w:t>
      </w:r>
      <w:r w:rsidR="0064212D">
        <w:t xml:space="preserve">e l’altezza della cassa anche QUANDO E’ MONTATA, grazie </w:t>
      </w:r>
      <w:r w:rsidR="00472D3A">
        <w:t xml:space="preserve">alla tecnologia Auto-Lock che </w:t>
      </w:r>
      <w:r w:rsidR="00AF26C3">
        <w:t>fa presa in modo sicuro sul tubo telescopico</w:t>
      </w:r>
      <w:r w:rsidR="00375823">
        <w:t xml:space="preserve"> mentre lo si regola.</w:t>
      </w:r>
    </w:p>
    <w:p w14:paraId="61482C7B" w14:textId="77777777" w:rsidR="00C73C93" w:rsidRDefault="00C73C93"/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18D6A378" w14:textId="0DA31CD0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3EBF67A3" w14:textId="4255A3E4" w:rsidR="00A72180" w:rsidRPr="00F96743" w:rsidRDefault="00B46E3D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TeleLock </w:t>
      </w:r>
      <w:r w:rsidR="001328C6">
        <w:t>–</w:t>
      </w:r>
      <w:r>
        <w:t xml:space="preserve"> </w:t>
      </w:r>
      <w:r w:rsidR="001328C6">
        <w:t xml:space="preserve">Il collare brevettato fornisce sempre la giusta resistenza per </w:t>
      </w:r>
      <w:r w:rsidR="007B5DC3">
        <w:t xml:space="preserve">regolare l’altezza dello stand anche a cassa montata. </w:t>
      </w:r>
    </w:p>
    <w:p w14:paraId="6A7D2869" w14:textId="32BE023C" w:rsidR="00F96743" w:rsidRPr="00A72180" w:rsidRDefault="00F96743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Altezza E</w:t>
      </w:r>
      <w:r w:rsidR="00F05AF9">
        <w:t>xtra – Lo stand arriva ad un’altezza di</w:t>
      </w:r>
      <w:r w:rsidR="009A0AA7">
        <w:t xml:space="preserve"> circa</w:t>
      </w:r>
      <w:bookmarkStart w:id="0" w:name="_GoBack"/>
      <w:bookmarkEnd w:id="0"/>
      <w:r w:rsidR="00F05AF9">
        <w:t xml:space="preserve"> </w:t>
      </w:r>
      <w:r w:rsidR="009A0AA7">
        <w:t>2,8 metri.</w:t>
      </w:r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53A2C"/>
    <w:rsid w:val="00375823"/>
    <w:rsid w:val="003804FE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B1A23"/>
    <w:rsid w:val="009C1195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05AF9"/>
    <w:rsid w:val="00F15C57"/>
    <w:rsid w:val="00F2445C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5B5533-5378-4B05-B19F-FF4BCE73C8F0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9</cp:revision>
  <dcterms:created xsi:type="dcterms:W3CDTF">2020-03-24T09:48:00Z</dcterms:created>
  <dcterms:modified xsi:type="dcterms:W3CDTF">2020-03-24T09:52:00Z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