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0203" w14:textId="519DC4F1" w:rsidR="00A77C6E" w:rsidRPr="0074098F" w:rsidRDefault="004A7361">
      <w:pPr>
        <w:rPr>
          <w:b/>
          <w:bCs/>
          <w:sz w:val="28"/>
          <w:szCs w:val="28"/>
          <w:lang w:val="nl-BE"/>
        </w:rPr>
      </w:pPr>
      <w:r w:rsidRPr="0074098F">
        <w:rPr>
          <w:b/>
          <w:bCs/>
          <w:sz w:val="28"/>
          <w:szCs w:val="28"/>
          <w:lang w:val="nl-BE"/>
        </w:rPr>
        <w:t>VS-88B -V-Stand Pro -</w:t>
      </w:r>
      <w:r w:rsidR="0074098F" w:rsidRPr="0074098F">
        <w:rPr>
          <w:sz w:val="36"/>
          <w:szCs w:val="36"/>
        </w:rPr>
        <w:t xml:space="preserve"> </w:t>
      </w:r>
      <w:r w:rsidR="0074098F" w:rsidRPr="0074098F">
        <w:rPr>
          <w:b/>
          <w:bCs/>
          <w:sz w:val="28"/>
          <w:szCs w:val="28"/>
        </w:rPr>
        <w:t>V-vormige standaard voor keyboards</w:t>
      </w:r>
    </w:p>
    <w:p w14:paraId="6709F678" w14:textId="77777777" w:rsidR="004A7361" w:rsidRPr="0074098F" w:rsidRDefault="004A7361">
      <w:pPr>
        <w:rPr>
          <w:lang w:val="nl-BE"/>
        </w:rPr>
      </w:pPr>
    </w:p>
    <w:p w14:paraId="7CDF93BC" w14:textId="3ED1E9C8" w:rsidR="003330C7" w:rsidRPr="0074098F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16027C72" w14:textId="6278EE5C" w:rsidR="00A77C6E" w:rsidRPr="0074098F" w:rsidRDefault="0074098F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74098F">
        <w:t>V-vormige standaard voor toetsenbord</w:t>
      </w:r>
    </w:p>
    <w:p w14:paraId="47CFDD72" w14:textId="7C086351" w:rsidR="0052301F" w:rsidRPr="0074098F" w:rsidRDefault="0074098F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74098F">
        <w:t>Veelzijdig ontwerp en onderscheidende stijl</w:t>
      </w:r>
    </w:p>
    <w:p w14:paraId="220276DA" w14:textId="5FE04CA1" w:rsidR="00D149EA" w:rsidRPr="0074098F" w:rsidRDefault="0074098F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74098F">
        <w:t>Minimale voetafdruk</w:t>
      </w:r>
    </w:p>
    <w:p w14:paraId="061AC576" w14:textId="57EC6345" w:rsidR="001E664F" w:rsidRPr="0074098F" w:rsidRDefault="0074098F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74098F">
        <w:t>Uiterst draagbaar</w:t>
      </w:r>
    </w:p>
    <w:p w14:paraId="01FE7B30" w14:textId="46E31318" w:rsidR="00E25680" w:rsidRPr="0074098F" w:rsidRDefault="0074098F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74098F">
        <w:t xml:space="preserve">Inclusief transporttas </w:t>
      </w:r>
      <w:r w:rsidRPr="0074098F">
        <w:t>voor</w:t>
      </w:r>
      <w:r w:rsidRPr="0074098F">
        <w:t xml:space="preserve"> V-standaard</w:t>
      </w:r>
    </w:p>
    <w:p w14:paraId="6F37090E" w14:textId="2D635047" w:rsidR="003330C7" w:rsidRPr="0074098F" w:rsidRDefault="003330C7"/>
    <w:p w14:paraId="560B86BD" w14:textId="4E53A73F" w:rsidR="003330C7" w:rsidRPr="0074098F" w:rsidRDefault="0074098F">
      <w:pPr>
        <w:rPr>
          <w:b/>
          <w:bCs/>
        </w:rPr>
      </w:pPr>
      <w:r w:rsidRPr="0074098F">
        <w:rPr>
          <w:b/>
          <w:bCs/>
        </w:rPr>
        <w:t>Kenmerken</w:t>
      </w:r>
    </w:p>
    <w:p w14:paraId="4DCA7A6B" w14:textId="30880F3F" w:rsidR="004966EF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Hoogte: 65,6 cm - 103,5 cm</w:t>
      </w:r>
    </w:p>
    <w:p w14:paraId="37DEAE0D" w14:textId="69BB3EBE" w:rsidR="00EC3605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Diepte armen: 43,2 cm</w:t>
      </w:r>
    </w:p>
    <w:p w14:paraId="6F2F3D52" w14:textId="1E63C1E7" w:rsidR="006668B4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Beendiepte: 61 cm</w:t>
      </w:r>
    </w:p>
    <w:p w14:paraId="124C5501" w14:textId="1A1E49C2" w:rsidR="005D6EAE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Breedte armen: 49,5 cm - 73,7 cm</w:t>
      </w:r>
    </w:p>
    <w:p w14:paraId="504F8378" w14:textId="724A1984" w:rsidR="005408B6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Beenbreedte: 96,5 cm</w:t>
      </w:r>
    </w:p>
    <w:p w14:paraId="30DBB76B" w14:textId="106384D7" w:rsidR="0024333B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Opgevouwen afmetingen: 72,4 cm x 24,1 cm x 15,2 cm</w:t>
      </w:r>
    </w:p>
    <w:p w14:paraId="38AF1753" w14:textId="1B54618A" w:rsidR="006A3580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Gewicht: 8,3 kg</w:t>
      </w:r>
    </w:p>
    <w:p w14:paraId="06D8894B" w14:textId="1AECB082" w:rsidR="001F70F3" w:rsidRPr="0074098F" w:rsidRDefault="0074098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74098F">
        <w:t>Belasting: 68 kg</w:t>
      </w:r>
    </w:p>
    <w:p w14:paraId="154C28F4" w14:textId="77777777" w:rsidR="007D71F3" w:rsidRPr="0074098F" w:rsidRDefault="007D71F3" w:rsidP="007D71F3">
      <w:pPr>
        <w:pStyle w:val="Lijstalinea"/>
        <w:rPr>
          <w:b/>
          <w:bCs/>
        </w:rPr>
      </w:pPr>
    </w:p>
    <w:p w14:paraId="5C0A39DD" w14:textId="77777777" w:rsidR="0074098F" w:rsidRDefault="0074098F">
      <w:pPr>
        <w:rPr>
          <w:b/>
          <w:bCs/>
        </w:rPr>
      </w:pPr>
    </w:p>
    <w:p w14:paraId="7C0C8A0B" w14:textId="77E9B679" w:rsidR="003330C7" w:rsidRPr="0074098F" w:rsidRDefault="0074098F">
      <w:pPr>
        <w:rPr>
          <w:b/>
          <w:bCs/>
        </w:rPr>
      </w:pPr>
      <w:r w:rsidRPr="0074098F">
        <w:rPr>
          <w:b/>
          <w:bCs/>
        </w:rPr>
        <w:t>Omschrijving</w:t>
      </w:r>
    </w:p>
    <w:p w14:paraId="4906A909" w14:textId="312501AE" w:rsidR="0074098F" w:rsidRPr="0074098F" w:rsidRDefault="0074098F" w:rsidP="0074098F">
      <w:r w:rsidRPr="0074098F">
        <w:t>Met een unieke look in zijn soort is de V-Stand Pro zowel veelzijdig als mooi om naar te kijken. Je kunt hem zowel zittend als staand gebruiken, en hij is geschikt voor keyboards, controllers en zelfs DJ- en mixeropstellingen, met veel ruimte aan de basis voor al je keyboardpedalen. De V-Stand Pro is extreem draagbaar, sluit in slechts 72,4 cm x 24,1 cm x 15,2 cm en kan gemakkelijk worden vervoerd met zijn tas.</w:t>
      </w:r>
    </w:p>
    <w:p w14:paraId="5C836A21" w14:textId="1F8F96B0" w:rsidR="00ED6345" w:rsidRPr="0074098F" w:rsidRDefault="00ED6345"/>
    <w:p w14:paraId="0B37D90C" w14:textId="77777777" w:rsidR="00714091" w:rsidRPr="0074098F" w:rsidRDefault="00714091"/>
    <w:p w14:paraId="1046C060" w14:textId="589365BB" w:rsidR="00526E24" w:rsidRPr="0074098F" w:rsidRDefault="0074098F">
      <w:pPr>
        <w:rPr>
          <w:b/>
          <w:bCs/>
        </w:rPr>
      </w:pPr>
      <w:r w:rsidRPr="0074098F">
        <w:rPr>
          <w:b/>
          <w:bCs/>
        </w:rPr>
        <w:t>In Detail</w:t>
      </w:r>
    </w:p>
    <w:p w14:paraId="1B010824" w14:textId="1F5A1177" w:rsidR="00B63E1F" w:rsidRPr="0074098F" w:rsidRDefault="0074098F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74098F">
        <w:t>Slank ontwerp - lichtgewicht en gemaakt van aluminium, de Deltex is én gemakkelijk én ook gemakkelijk mee te nemen</w:t>
      </w:r>
    </w:p>
    <w:p w14:paraId="184D9DAF" w14:textId="5D5CD5D9" w:rsidR="008A1DB6" w:rsidRPr="0074098F" w:rsidRDefault="0074098F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74098F">
        <w:t>Accessoireondersteuning - met een 5/8 "schroef kunt u een microfoonstandaard of accessoires zoals de HyperPad voor iPad of HyperMount voor laptops integreren</w:t>
      </w:r>
    </w:p>
    <w:p w14:paraId="708E523F" w14:textId="4D84DAF2" w:rsidR="00383F5D" w:rsidRPr="0074098F" w:rsidRDefault="0074098F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74098F">
        <w:t>Draagarmen - het tri-bar systeem is hetzelfde als gebruikt in de Apex AX-48 Pro en draagt ​​tot 34 kg</w:t>
      </w:r>
    </w:p>
    <w:p w14:paraId="57BE07D1" w14:textId="415942B6" w:rsidR="0063720A" w:rsidRPr="0074098F" w:rsidRDefault="0074098F" w:rsidP="00420357">
      <w:pPr>
        <w:pStyle w:val="Lijstalinea"/>
        <w:numPr>
          <w:ilvl w:val="0"/>
          <w:numId w:val="5"/>
        </w:numPr>
      </w:pPr>
      <w:r w:rsidRPr="0074098F">
        <w:t>Inclusief tas - een draagtas die speciaal voor de standaard is gemaakt</w:t>
      </w:r>
      <w:r w:rsidR="0063720A" w:rsidRPr="0074098F">
        <w:t xml:space="preserve"> </w:t>
      </w:r>
    </w:p>
    <w:p w14:paraId="75519CB2" w14:textId="77777777" w:rsidR="0063720A" w:rsidRPr="0063720A" w:rsidRDefault="0063720A" w:rsidP="0063720A">
      <w:pPr>
        <w:rPr>
          <w:sz w:val="36"/>
          <w:szCs w:val="36"/>
        </w:rPr>
      </w:pPr>
    </w:p>
    <w:p w14:paraId="0E56A0B1" w14:textId="18612905" w:rsidR="0063720A" w:rsidRPr="0063720A" w:rsidRDefault="0063720A" w:rsidP="0063720A">
      <w:pPr>
        <w:rPr>
          <w:sz w:val="36"/>
          <w:szCs w:val="36"/>
        </w:rPr>
      </w:pPr>
    </w:p>
    <w:sectPr w:rsidR="0063720A" w:rsidRPr="00637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50409"/>
    <w:rsid w:val="001113DE"/>
    <w:rsid w:val="001C5C52"/>
    <w:rsid w:val="001D1939"/>
    <w:rsid w:val="001E053A"/>
    <w:rsid w:val="001E664F"/>
    <w:rsid w:val="001F70F3"/>
    <w:rsid w:val="00226BB4"/>
    <w:rsid w:val="0024333B"/>
    <w:rsid w:val="00244BBF"/>
    <w:rsid w:val="00247808"/>
    <w:rsid w:val="002718FB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C556A"/>
    <w:rsid w:val="00421A83"/>
    <w:rsid w:val="00425C73"/>
    <w:rsid w:val="004566B6"/>
    <w:rsid w:val="004966EF"/>
    <w:rsid w:val="004A7361"/>
    <w:rsid w:val="0052301F"/>
    <w:rsid w:val="00526E24"/>
    <w:rsid w:val="005408B6"/>
    <w:rsid w:val="005842B0"/>
    <w:rsid w:val="005A57D6"/>
    <w:rsid w:val="005C12B4"/>
    <w:rsid w:val="005D6EAE"/>
    <w:rsid w:val="00614422"/>
    <w:rsid w:val="00634294"/>
    <w:rsid w:val="0063720A"/>
    <w:rsid w:val="006668B4"/>
    <w:rsid w:val="006A3580"/>
    <w:rsid w:val="006B164F"/>
    <w:rsid w:val="006D0850"/>
    <w:rsid w:val="006F58AF"/>
    <w:rsid w:val="00702406"/>
    <w:rsid w:val="00714091"/>
    <w:rsid w:val="0074098F"/>
    <w:rsid w:val="00753971"/>
    <w:rsid w:val="00757A17"/>
    <w:rsid w:val="00790188"/>
    <w:rsid w:val="007D2B4E"/>
    <w:rsid w:val="007D71F3"/>
    <w:rsid w:val="007E2922"/>
    <w:rsid w:val="008771AC"/>
    <w:rsid w:val="008A1DB6"/>
    <w:rsid w:val="008F1339"/>
    <w:rsid w:val="008F7A52"/>
    <w:rsid w:val="00942A74"/>
    <w:rsid w:val="00966D88"/>
    <w:rsid w:val="00A05F29"/>
    <w:rsid w:val="00A77C6E"/>
    <w:rsid w:val="00A9092E"/>
    <w:rsid w:val="00B043AA"/>
    <w:rsid w:val="00B067AF"/>
    <w:rsid w:val="00B63E1F"/>
    <w:rsid w:val="00B83DDD"/>
    <w:rsid w:val="00B868B7"/>
    <w:rsid w:val="00C0564B"/>
    <w:rsid w:val="00C739BD"/>
    <w:rsid w:val="00CD0329"/>
    <w:rsid w:val="00CD74EA"/>
    <w:rsid w:val="00D07EF4"/>
    <w:rsid w:val="00D149EA"/>
    <w:rsid w:val="00D8316D"/>
    <w:rsid w:val="00D850B3"/>
    <w:rsid w:val="00DB4FB8"/>
    <w:rsid w:val="00DB6BA5"/>
    <w:rsid w:val="00DC6919"/>
    <w:rsid w:val="00DE1178"/>
    <w:rsid w:val="00E24921"/>
    <w:rsid w:val="00E25680"/>
    <w:rsid w:val="00E61982"/>
    <w:rsid w:val="00EA3EDA"/>
    <w:rsid w:val="00EA58E5"/>
    <w:rsid w:val="00EC3605"/>
    <w:rsid w:val="00EC3EAE"/>
    <w:rsid w:val="00ED4829"/>
    <w:rsid w:val="00ED6345"/>
    <w:rsid w:val="00EE1EBA"/>
    <w:rsid w:val="00F36487"/>
    <w:rsid w:val="00F52894"/>
    <w:rsid w:val="00F9043E"/>
    <w:rsid w:val="00F909E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C0869-0AE8-4C42-8635-487CD0D61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2020-07-16T10:13:00Z</dcterms:created>
  <dcterms:modified xsi:type="dcterms:W3CDTF">2020-07-16T10:13:00Z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